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B3B" w:rsidRPr="00FD7B3B" w:rsidRDefault="00FD7B3B" w:rsidP="00B1022B">
      <w:pPr>
        <w:jc w:val="center"/>
        <w:rPr>
          <w:rFonts w:ascii="Tahoma" w:hAnsi="Tahoma" w:cs="Tahoma"/>
          <w:b/>
          <w:sz w:val="32"/>
          <w:szCs w:val="32"/>
          <w:u w:val="single"/>
        </w:rPr>
      </w:pPr>
      <w:r w:rsidRPr="00FD7B3B">
        <w:rPr>
          <w:rFonts w:ascii="Tahoma" w:hAnsi="Tahoma" w:cs="Tahoma"/>
          <w:noProof/>
        </w:rPr>
        <w:drawing>
          <wp:inline distT="0" distB="0" distL="0" distR="0" wp14:anchorId="40E88A22" wp14:editId="34081790">
            <wp:extent cx="3829050" cy="1083693"/>
            <wp:effectExtent l="0" t="0" r="0" b="2540"/>
            <wp:docPr id="4" name="Picture 4" descr="X:\LETTERHEADS LOGOS\Bridgewate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ETTERHEADS LOGOS\Bridgewater 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3104" cy="1087670"/>
                    </a:xfrm>
                    <a:prstGeom prst="rect">
                      <a:avLst/>
                    </a:prstGeom>
                    <a:noFill/>
                    <a:ln>
                      <a:noFill/>
                    </a:ln>
                  </pic:spPr>
                </pic:pic>
              </a:graphicData>
            </a:graphic>
          </wp:inline>
        </w:drawing>
      </w:r>
    </w:p>
    <w:p w:rsidR="00FD7B3B" w:rsidRPr="00FD7B3B" w:rsidRDefault="00FD7B3B" w:rsidP="00B1022B">
      <w:pPr>
        <w:jc w:val="center"/>
        <w:rPr>
          <w:rFonts w:ascii="Tahoma" w:hAnsi="Tahoma" w:cs="Tahoma"/>
          <w:b/>
          <w:sz w:val="32"/>
          <w:szCs w:val="32"/>
          <w:u w:val="single"/>
        </w:rPr>
      </w:pPr>
    </w:p>
    <w:p w:rsidR="00933D4A" w:rsidRPr="00F25D41" w:rsidRDefault="00C37737" w:rsidP="00B1022B">
      <w:pPr>
        <w:jc w:val="center"/>
        <w:rPr>
          <w:rFonts w:ascii="Tahoma" w:hAnsi="Tahoma" w:cs="Tahoma"/>
          <w:b/>
          <w:sz w:val="28"/>
          <w:szCs w:val="28"/>
          <w:u w:val="single"/>
        </w:rPr>
      </w:pPr>
      <w:r w:rsidRPr="00F25D41">
        <w:rPr>
          <w:rFonts w:ascii="Tahoma" w:hAnsi="Tahoma" w:cs="Tahoma"/>
          <w:b/>
          <w:sz w:val="28"/>
          <w:szCs w:val="28"/>
          <w:u w:val="single"/>
        </w:rPr>
        <w:t xml:space="preserve">PASTORAL </w:t>
      </w:r>
      <w:r w:rsidR="00F25D41" w:rsidRPr="00F25D41">
        <w:rPr>
          <w:rFonts w:ascii="Tahoma" w:hAnsi="Tahoma" w:cs="Tahoma"/>
          <w:b/>
          <w:sz w:val="28"/>
          <w:szCs w:val="28"/>
          <w:u w:val="single"/>
        </w:rPr>
        <w:t>ASSISTANT</w:t>
      </w:r>
    </w:p>
    <w:p w:rsidR="00B1022B" w:rsidRPr="00FD7B3B" w:rsidRDefault="00B1022B" w:rsidP="00B1022B">
      <w:pPr>
        <w:jc w:val="center"/>
        <w:rPr>
          <w:rFonts w:ascii="Tahoma" w:hAnsi="Tahoma" w:cs="Tahoma"/>
          <w:b/>
          <w:sz w:val="32"/>
          <w:szCs w:val="32"/>
          <w:u w:val="single"/>
        </w:rPr>
      </w:pPr>
      <w:r w:rsidRPr="00FD7B3B">
        <w:rPr>
          <w:rFonts w:ascii="Tahoma" w:hAnsi="Tahoma" w:cs="Tahoma"/>
          <w:b/>
          <w:sz w:val="32"/>
          <w:szCs w:val="32"/>
          <w:u w:val="single"/>
        </w:rPr>
        <w:t>JOB DESCRIPTION</w:t>
      </w:r>
    </w:p>
    <w:p w:rsidR="00B1022B" w:rsidRPr="00FD7B3B" w:rsidRDefault="00B1022B" w:rsidP="00B1022B">
      <w:pPr>
        <w:jc w:val="both"/>
        <w:rPr>
          <w:rFonts w:ascii="Tahoma" w:hAnsi="Tahoma" w:cs="Tahoma"/>
        </w:rPr>
      </w:pPr>
    </w:p>
    <w:tbl>
      <w:tblPr>
        <w:tblStyle w:val="TableGrid"/>
        <w:tblW w:w="0" w:type="auto"/>
        <w:tblInd w:w="-572" w:type="dxa"/>
        <w:tblLook w:val="04A0" w:firstRow="1" w:lastRow="0" w:firstColumn="1" w:lastColumn="0" w:noHBand="0" w:noVBand="1"/>
      </w:tblPr>
      <w:tblGrid>
        <w:gridCol w:w="2552"/>
        <w:gridCol w:w="7010"/>
      </w:tblGrid>
      <w:tr w:rsidR="00FD7B3B" w:rsidRPr="00FD7B3B" w:rsidTr="00635520">
        <w:tc>
          <w:tcPr>
            <w:tcW w:w="2552" w:type="dxa"/>
          </w:tcPr>
          <w:p w:rsidR="00FD7B3B" w:rsidRPr="00FD7B3B" w:rsidRDefault="00FD7B3B" w:rsidP="00FD7B3B">
            <w:pPr>
              <w:rPr>
                <w:rFonts w:ascii="Tahoma" w:hAnsi="Tahoma" w:cs="Tahoma"/>
                <w:b/>
                <w:sz w:val="20"/>
              </w:rPr>
            </w:pPr>
            <w:r w:rsidRPr="00FD7B3B">
              <w:rPr>
                <w:rFonts w:ascii="Tahoma" w:hAnsi="Tahoma" w:cs="Tahoma"/>
                <w:b/>
                <w:sz w:val="20"/>
              </w:rPr>
              <w:t>Job Title</w:t>
            </w:r>
          </w:p>
        </w:tc>
        <w:tc>
          <w:tcPr>
            <w:tcW w:w="7010" w:type="dxa"/>
          </w:tcPr>
          <w:p w:rsidR="00FD7B3B" w:rsidRPr="00FD7B3B" w:rsidRDefault="00C37737" w:rsidP="00B1022B">
            <w:pPr>
              <w:jc w:val="both"/>
              <w:rPr>
                <w:rFonts w:ascii="Tahoma" w:hAnsi="Tahoma" w:cs="Tahoma"/>
                <w:sz w:val="20"/>
              </w:rPr>
            </w:pPr>
            <w:r>
              <w:rPr>
                <w:rFonts w:ascii="Tahoma" w:hAnsi="Tahoma" w:cs="Tahoma"/>
                <w:sz w:val="20"/>
              </w:rPr>
              <w:t xml:space="preserve">Level 4 Pastoral </w:t>
            </w:r>
            <w:r w:rsidR="00BE754F">
              <w:rPr>
                <w:rFonts w:ascii="Tahoma" w:hAnsi="Tahoma" w:cs="Tahoma"/>
                <w:sz w:val="20"/>
              </w:rPr>
              <w:t xml:space="preserve">Assistant </w:t>
            </w:r>
          </w:p>
        </w:tc>
      </w:tr>
      <w:tr w:rsidR="00FD7B3B" w:rsidRPr="00FD7B3B" w:rsidTr="00635520">
        <w:tc>
          <w:tcPr>
            <w:tcW w:w="2552" w:type="dxa"/>
          </w:tcPr>
          <w:p w:rsidR="00FD7B3B" w:rsidRPr="00FD7B3B" w:rsidRDefault="00FD7B3B" w:rsidP="00FD7B3B">
            <w:pPr>
              <w:rPr>
                <w:rFonts w:ascii="Tahoma" w:hAnsi="Tahoma" w:cs="Tahoma"/>
                <w:b/>
                <w:sz w:val="20"/>
              </w:rPr>
            </w:pPr>
            <w:r w:rsidRPr="00FD7B3B">
              <w:rPr>
                <w:rFonts w:ascii="Tahoma" w:hAnsi="Tahoma" w:cs="Tahoma"/>
                <w:b/>
                <w:sz w:val="20"/>
              </w:rPr>
              <w:t>Grade</w:t>
            </w:r>
          </w:p>
        </w:tc>
        <w:tc>
          <w:tcPr>
            <w:tcW w:w="7010" w:type="dxa"/>
          </w:tcPr>
          <w:p w:rsidR="00FD7B3B" w:rsidRPr="00FD7B3B" w:rsidRDefault="00C37737" w:rsidP="00B1022B">
            <w:pPr>
              <w:jc w:val="both"/>
              <w:rPr>
                <w:rFonts w:ascii="Tahoma" w:hAnsi="Tahoma" w:cs="Tahoma"/>
                <w:sz w:val="20"/>
              </w:rPr>
            </w:pPr>
            <w:r>
              <w:rPr>
                <w:rFonts w:ascii="Tahoma" w:hAnsi="Tahoma" w:cs="Tahoma"/>
                <w:sz w:val="20"/>
              </w:rPr>
              <w:t>G6 SCP 15-22</w:t>
            </w:r>
          </w:p>
        </w:tc>
      </w:tr>
      <w:tr w:rsidR="00C37737" w:rsidRPr="00FD7B3B" w:rsidTr="00635520">
        <w:tc>
          <w:tcPr>
            <w:tcW w:w="2552" w:type="dxa"/>
          </w:tcPr>
          <w:p w:rsidR="00C37737" w:rsidRPr="00FD7B3B" w:rsidRDefault="00C37737" w:rsidP="00C37737">
            <w:pPr>
              <w:rPr>
                <w:rFonts w:ascii="Tahoma" w:hAnsi="Tahoma" w:cs="Tahoma"/>
                <w:b/>
                <w:sz w:val="20"/>
              </w:rPr>
            </w:pPr>
            <w:r w:rsidRPr="00FD7B3B">
              <w:rPr>
                <w:rFonts w:ascii="Tahoma" w:hAnsi="Tahoma" w:cs="Tahoma"/>
                <w:b/>
                <w:sz w:val="20"/>
              </w:rPr>
              <w:t>Role Profile</w:t>
            </w:r>
          </w:p>
        </w:tc>
        <w:tc>
          <w:tcPr>
            <w:tcW w:w="7010" w:type="dxa"/>
          </w:tcPr>
          <w:p w:rsidR="00BE754F" w:rsidRDefault="00BE754F" w:rsidP="00C37737">
            <w:pPr>
              <w:jc w:val="both"/>
              <w:rPr>
                <w:rFonts w:ascii="Tahoma" w:hAnsi="Tahoma" w:cs="Tahoma"/>
                <w:b/>
                <w:sz w:val="20"/>
              </w:rPr>
            </w:pPr>
            <w:r>
              <w:rPr>
                <w:rFonts w:ascii="Tahoma" w:hAnsi="Tahoma" w:cs="Tahoma"/>
                <w:b/>
                <w:sz w:val="20"/>
              </w:rPr>
              <w:t xml:space="preserve">The role will be to support all aspects of Pastoral Care and Welfare for pupils in Key Stage </w:t>
            </w:r>
            <w:r w:rsidR="00050632">
              <w:rPr>
                <w:rFonts w:ascii="Tahoma" w:hAnsi="Tahoma" w:cs="Tahoma"/>
                <w:b/>
                <w:sz w:val="20"/>
              </w:rPr>
              <w:t>3 and 4</w:t>
            </w:r>
            <w:r>
              <w:rPr>
                <w:rFonts w:ascii="Tahoma" w:hAnsi="Tahoma" w:cs="Tahoma"/>
                <w:b/>
                <w:sz w:val="20"/>
              </w:rPr>
              <w:t>.  This includes supporting the school systems to ensure the highest attendance for all pupils.  This will include home visits and supporting the collection of pupils where necessary.</w:t>
            </w:r>
          </w:p>
          <w:p w:rsidR="00BE754F" w:rsidRDefault="00BE754F" w:rsidP="00C37737">
            <w:pPr>
              <w:jc w:val="both"/>
              <w:rPr>
                <w:rFonts w:ascii="Tahoma" w:hAnsi="Tahoma" w:cs="Tahoma"/>
                <w:b/>
                <w:sz w:val="20"/>
              </w:rPr>
            </w:pPr>
          </w:p>
          <w:p w:rsidR="00C37737" w:rsidRDefault="00C37737" w:rsidP="00C37737">
            <w:pPr>
              <w:jc w:val="both"/>
              <w:rPr>
                <w:rFonts w:ascii="Tahoma" w:hAnsi="Tahoma" w:cs="Tahoma"/>
                <w:b/>
                <w:sz w:val="20"/>
              </w:rPr>
            </w:pPr>
            <w:r w:rsidRPr="00C37737">
              <w:rPr>
                <w:rFonts w:ascii="Tahoma" w:hAnsi="Tahoma" w:cs="Tahoma"/>
                <w:b/>
                <w:sz w:val="20"/>
              </w:rPr>
              <w:t xml:space="preserve">SUPPORT FOR THE PUPIL </w:t>
            </w:r>
          </w:p>
          <w:p w:rsidR="00BE754F" w:rsidRPr="00C37737" w:rsidRDefault="00BE754F" w:rsidP="00C37737">
            <w:pPr>
              <w:jc w:val="both"/>
              <w:rPr>
                <w:rFonts w:ascii="Tahoma" w:hAnsi="Tahoma" w:cs="Tahoma"/>
                <w:b/>
                <w:sz w:val="20"/>
              </w:rPr>
            </w:pPr>
          </w:p>
          <w:p w:rsidR="00C37737" w:rsidRPr="00C37737" w:rsidRDefault="00C37737" w:rsidP="00C37737">
            <w:pPr>
              <w:numPr>
                <w:ilvl w:val="0"/>
                <w:numId w:val="13"/>
              </w:numPr>
              <w:jc w:val="both"/>
              <w:rPr>
                <w:rFonts w:ascii="Tahoma" w:hAnsi="Tahoma" w:cs="Tahoma"/>
                <w:sz w:val="20"/>
              </w:rPr>
            </w:pPr>
            <w:r w:rsidRPr="00C37737">
              <w:rPr>
                <w:rFonts w:ascii="Tahoma" w:hAnsi="Tahoma" w:cs="Tahoma"/>
                <w:sz w:val="20"/>
              </w:rPr>
              <w:t>Promote inclusion and acceptance of all pupils.</w:t>
            </w:r>
          </w:p>
          <w:p w:rsidR="00C37737" w:rsidRPr="00C37737" w:rsidRDefault="00C37737" w:rsidP="00C37737">
            <w:pPr>
              <w:numPr>
                <w:ilvl w:val="0"/>
                <w:numId w:val="13"/>
              </w:numPr>
              <w:jc w:val="both"/>
              <w:rPr>
                <w:rFonts w:ascii="Tahoma" w:hAnsi="Tahoma" w:cs="Tahoma"/>
                <w:sz w:val="20"/>
              </w:rPr>
            </w:pPr>
            <w:r w:rsidRPr="00C37737">
              <w:rPr>
                <w:rFonts w:ascii="Tahoma" w:hAnsi="Tahoma" w:cs="Tahoma"/>
                <w:sz w:val="20"/>
              </w:rPr>
              <w:t>Provide consistent support to all pupils, responding appropriately to individual pupil needs.</w:t>
            </w:r>
          </w:p>
          <w:p w:rsidR="00C37737" w:rsidRPr="00C37737" w:rsidRDefault="00C37737" w:rsidP="00C37737">
            <w:pPr>
              <w:numPr>
                <w:ilvl w:val="0"/>
                <w:numId w:val="13"/>
              </w:numPr>
              <w:jc w:val="both"/>
              <w:rPr>
                <w:rFonts w:ascii="Tahoma" w:hAnsi="Tahoma" w:cs="Tahoma"/>
                <w:sz w:val="20"/>
              </w:rPr>
            </w:pPr>
            <w:r w:rsidRPr="00C37737">
              <w:rPr>
                <w:rFonts w:ascii="Tahoma" w:hAnsi="Tahoma" w:cs="Tahoma"/>
                <w:sz w:val="20"/>
              </w:rPr>
              <w:t>Promote self-esteem and independence, employing strategies to recognise and reward achievement within established school procedure.</w:t>
            </w:r>
          </w:p>
          <w:p w:rsidR="00C37737" w:rsidRPr="00C37737" w:rsidRDefault="00C37737" w:rsidP="00C37737">
            <w:pPr>
              <w:numPr>
                <w:ilvl w:val="0"/>
                <w:numId w:val="14"/>
              </w:numPr>
              <w:jc w:val="both"/>
              <w:rPr>
                <w:rFonts w:ascii="Tahoma" w:hAnsi="Tahoma" w:cs="Tahoma"/>
                <w:sz w:val="20"/>
              </w:rPr>
            </w:pPr>
            <w:r w:rsidRPr="00C37737">
              <w:rPr>
                <w:rFonts w:ascii="Tahoma" w:hAnsi="Tahoma" w:cs="Tahoma"/>
                <w:sz w:val="20"/>
              </w:rPr>
              <w:t>Establish productive working relationships with all pupils, acting as a role model and setting high expectations.</w:t>
            </w:r>
          </w:p>
          <w:p w:rsidR="00C37737" w:rsidRPr="00C37737" w:rsidRDefault="00C37737" w:rsidP="00C37737">
            <w:pPr>
              <w:numPr>
                <w:ilvl w:val="0"/>
                <w:numId w:val="14"/>
              </w:numPr>
              <w:jc w:val="both"/>
              <w:rPr>
                <w:rFonts w:ascii="Tahoma" w:hAnsi="Tahoma" w:cs="Tahoma"/>
                <w:sz w:val="20"/>
              </w:rPr>
            </w:pPr>
            <w:r w:rsidRPr="00C37737">
              <w:rPr>
                <w:rFonts w:ascii="Tahoma" w:hAnsi="Tahoma" w:cs="Tahoma"/>
                <w:sz w:val="20"/>
              </w:rPr>
              <w:t>Provide support for the school processes of Re-Track and RE-Engage.</w:t>
            </w:r>
          </w:p>
          <w:p w:rsidR="00C37737" w:rsidRPr="00C37737" w:rsidRDefault="00C37737" w:rsidP="00C37737">
            <w:pPr>
              <w:numPr>
                <w:ilvl w:val="0"/>
                <w:numId w:val="14"/>
              </w:numPr>
              <w:jc w:val="both"/>
              <w:rPr>
                <w:rFonts w:ascii="Tahoma" w:hAnsi="Tahoma" w:cs="Tahoma"/>
                <w:sz w:val="20"/>
              </w:rPr>
            </w:pPr>
            <w:r w:rsidRPr="00C37737">
              <w:rPr>
                <w:rFonts w:ascii="Tahoma" w:hAnsi="Tahoma" w:cs="Tahoma"/>
                <w:sz w:val="20"/>
              </w:rPr>
              <w:t xml:space="preserve">Work from the Pastoral Base providing day-to-day support for pupils particularly in connection with lost equipment and information needs (e.g. timetables). </w:t>
            </w:r>
          </w:p>
          <w:p w:rsidR="00C37737" w:rsidRPr="00C37737" w:rsidRDefault="00C37737" w:rsidP="00C37737">
            <w:pPr>
              <w:numPr>
                <w:ilvl w:val="0"/>
                <w:numId w:val="14"/>
              </w:numPr>
              <w:jc w:val="both"/>
              <w:rPr>
                <w:rFonts w:ascii="Tahoma" w:hAnsi="Tahoma" w:cs="Tahoma"/>
                <w:sz w:val="20"/>
              </w:rPr>
            </w:pPr>
            <w:r w:rsidRPr="00C37737">
              <w:rPr>
                <w:rFonts w:ascii="Tahoma" w:hAnsi="Tahoma" w:cs="Tahoma"/>
                <w:sz w:val="20"/>
              </w:rPr>
              <w:t>Track information regarding pupil welfare using relevant school systems.</w:t>
            </w:r>
          </w:p>
          <w:p w:rsidR="00C37737" w:rsidRPr="00C37737" w:rsidRDefault="00C37737" w:rsidP="00C37737">
            <w:pPr>
              <w:numPr>
                <w:ilvl w:val="0"/>
                <w:numId w:val="14"/>
              </w:numPr>
              <w:jc w:val="both"/>
              <w:rPr>
                <w:rFonts w:ascii="Tahoma" w:hAnsi="Tahoma" w:cs="Tahoma"/>
                <w:sz w:val="20"/>
              </w:rPr>
            </w:pPr>
            <w:r w:rsidRPr="00C37737">
              <w:rPr>
                <w:rFonts w:ascii="Tahoma" w:hAnsi="Tahoma" w:cs="Tahoma"/>
                <w:sz w:val="20"/>
              </w:rPr>
              <w:t>Support the intervention processes required to support the school’s Attendance procedures.</w:t>
            </w:r>
          </w:p>
          <w:p w:rsidR="00C37737" w:rsidRPr="00C37737" w:rsidRDefault="00C37737" w:rsidP="00C37737">
            <w:pPr>
              <w:jc w:val="both"/>
              <w:rPr>
                <w:rFonts w:ascii="Tahoma" w:hAnsi="Tahoma" w:cs="Tahoma"/>
                <w:sz w:val="20"/>
              </w:rPr>
            </w:pPr>
          </w:p>
          <w:p w:rsidR="00C37737" w:rsidRPr="00C37737" w:rsidRDefault="00C37737" w:rsidP="00C37737">
            <w:pPr>
              <w:jc w:val="both"/>
              <w:rPr>
                <w:rFonts w:ascii="Tahoma" w:hAnsi="Tahoma" w:cs="Tahoma"/>
                <w:b/>
                <w:sz w:val="20"/>
              </w:rPr>
            </w:pPr>
            <w:r w:rsidRPr="00C37737">
              <w:rPr>
                <w:rFonts w:ascii="Tahoma" w:hAnsi="Tahoma" w:cs="Tahoma"/>
                <w:b/>
                <w:sz w:val="20"/>
              </w:rPr>
              <w:t>SUPPORT FOR THE PASTORAL TEAM</w:t>
            </w:r>
          </w:p>
          <w:p w:rsidR="00C37737" w:rsidRPr="00C37737" w:rsidRDefault="00C37737" w:rsidP="00C37737">
            <w:pPr>
              <w:numPr>
                <w:ilvl w:val="0"/>
                <w:numId w:val="12"/>
              </w:numPr>
              <w:jc w:val="both"/>
              <w:rPr>
                <w:rFonts w:ascii="Tahoma" w:hAnsi="Tahoma" w:cs="Tahoma"/>
                <w:sz w:val="20"/>
              </w:rPr>
            </w:pPr>
            <w:r w:rsidRPr="00C37737">
              <w:rPr>
                <w:rFonts w:ascii="Tahoma" w:hAnsi="Tahoma" w:cs="Tahoma"/>
                <w:sz w:val="20"/>
              </w:rPr>
              <w:t>Support the role of parents in pupil’s learning and contribute to/lead meetings with parents to provide constructive feedback on pupil engagement/ progress/achievement etc.</w:t>
            </w:r>
          </w:p>
          <w:p w:rsidR="00C37737" w:rsidRPr="00C37737" w:rsidRDefault="00C37737" w:rsidP="00C37737">
            <w:pPr>
              <w:numPr>
                <w:ilvl w:val="0"/>
                <w:numId w:val="12"/>
              </w:numPr>
              <w:jc w:val="both"/>
              <w:rPr>
                <w:rFonts w:ascii="Tahoma" w:hAnsi="Tahoma" w:cs="Tahoma"/>
                <w:sz w:val="20"/>
              </w:rPr>
            </w:pPr>
            <w:r w:rsidRPr="00C37737">
              <w:rPr>
                <w:rFonts w:ascii="Tahoma" w:hAnsi="Tahoma" w:cs="Tahoma"/>
                <w:sz w:val="20"/>
              </w:rPr>
              <w:t xml:space="preserve">In liaison with the </w:t>
            </w:r>
            <w:r w:rsidR="00050632">
              <w:rPr>
                <w:rFonts w:ascii="Tahoma" w:hAnsi="Tahoma" w:cs="Tahoma"/>
                <w:sz w:val="20"/>
              </w:rPr>
              <w:t>Heads of Year</w:t>
            </w:r>
            <w:r w:rsidR="00337D11">
              <w:rPr>
                <w:rFonts w:ascii="Tahoma" w:hAnsi="Tahoma" w:cs="Tahoma"/>
                <w:sz w:val="20"/>
              </w:rPr>
              <w:t>/Assistant,</w:t>
            </w:r>
            <w:r w:rsidRPr="00C37737">
              <w:rPr>
                <w:rFonts w:ascii="Tahoma" w:hAnsi="Tahoma" w:cs="Tahoma"/>
                <w:sz w:val="20"/>
              </w:rPr>
              <w:t xml:space="preserve"> take a lead in the work required to support Early Help and Family Support processes.</w:t>
            </w:r>
          </w:p>
          <w:p w:rsidR="00C37737" w:rsidRPr="00C37737" w:rsidRDefault="00C37737" w:rsidP="00C37737">
            <w:pPr>
              <w:numPr>
                <w:ilvl w:val="0"/>
                <w:numId w:val="12"/>
              </w:numPr>
              <w:jc w:val="both"/>
              <w:rPr>
                <w:rFonts w:ascii="Tahoma" w:hAnsi="Tahoma" w:cs="Tahoma"/>
                <w:sz w:val="20"/>
              </w:rPr>
            </w:pPr>
            <w:r w:rsidRPr="00C37737">
              <w:rPr>
                <w:rFonts w:ascii="Tahoma" w:hAnsi="Tahoma" w:cs="Tahoma"/>
                <w:sz w:val="20"/>
              </w:rPr>
              <w:t>Provide objective and accurate feedback and reports as required, to the Pastoral Manager on pupil behaviour and conduct in lessons, their achievement and progress, ensuring the availability of appropriate evidence.</w:t>
            </w:r>
          </w:p>
          <w:p w:rsidR="00C37737" w:rsidRPr="00C37737" w:rsidRDefault="00C37737" w:rsidP="00C37737">
            <w:pPr>
              <w:numPr>
                <w:ilvl w:val="0"/>
                <w:numId w:val="12"/>
              </w:numPr>
              <w:jc w:val="both"/>
              <w:rPr>
                <w:rFonts w:ascii="Tahoma" w:hAnsi="Tahoma" w:cs="Tahoma"/>
                <w:sz w:val="20"/>
              </w:rPr>
            </w:pPr>
            <w:r w:rsidRPr="00C37737">
              <w:rPr>
                <w:rFonts w:ascii="Tahoma" w:hAnsi="Tahoma" w:cs="Tahoma"/>
                <w:sz w:val="20"/>
              </w:rPr>
              <w:t>Support</w:t>
            </w:r>
            <w:r w:rsidR="00050632">
              <w:rPr>
                <w:rFonts w:ascii="Tahoma" w:hAnsi="Tahoma" w:cs="Tahoma"/>
                <w:sz w:val="20"/>
              </w:rPr>
              <w:t xml:space="preserve"> Heads of Year</w:t>
            </w:r>
            <w:r w:rsidR="00337D11">
              <w:rPr>
                <w:rFonts w:ascii="Tahoma" w:hAnsi="Tahoma" w:cs="Tahoma"/>
                <w:sz w:val="20"/>
              </w:rPr>
              <w:t>/Assistant Heads of Year</w:t>
            </w:r>
            <w:r w:rsidRPr="00C37737">
              <w:rPr>
                <w:rFonts w:ascii="Tahoma" w:hAnsi="Tahoma" w:cs="Tahoma"/>
                <w:sz w:val="20"/>
              </w:rPr>
              <w:t xml:space="preserve"> in receiving and dealing with communications from parents in any format (e.g. telephone, email, letter) keeping the </w:t>
            </w:r>
            <w:r w:rsidR="00337D11">
              <w:rPr>
                <w:rFonts w:ascii="Tahoma" w:hAnsi="Tahoma" w:cs="Tahoma"/>
                <w:sz w:val="20"/>
              </w:rPr>
              <w:t>HOY/AHOY</w:t>
            </w:r>
            <w:r w:rsidRPr="00C37737">
              <w:rPr>
                <w:rFonts w:ascii="Tahoma" w:hAnsi="Tahoma" w:cs="Tahoma"/>
                <w:sz w:val="20"/>
              </w:rPr>
              <w:t xml:space="preserve"> updated with relevant information and referring issues to them as appropriate.</w:t>
            </w:r>
          </w:p>
          <w:p w:rsidR="00C37737" w:rsidRPr="00C37737" w:rsidRDefault="00C37737" w:rsidP="00C37737">
            <w:pPr>
              <w:numPr>
                <w:ilvl w:val="0"/>
                <w:numId w:val="12"/>
              </w:numPr>
              <w:jc w:val="both"/>
              <w:rPr>
                <w:rFonts w:ascii="Tahoma" w:hAnsi="Tahoma" w:cs="Tahoma"/>
                <w:sz w:val="20"/>
              </w:rPr>
            </w:pPr>
            <w:r w:rsidRPr="00C37737">
              <w:rPr>
                <w:rFonts w:ascii="Tahoma" w:hAnsi="Tahoma" w:cs="Tahoma"/>
                <w:sz w:val="20"/>
              </w:rPr>
              <w:t>Support the case management of the Safeguarding Officer and Mental Health Lead.</w:t>
            </w:r>
          </w:p>
          <w:p w:rsidR="00C37737" w:rsidRPr="00C37737" w:rsidRDefault="00C37737" w:rsidP="00C37737">
            <w:pPr>
              <w:numPr>
                <w:ilvl w:val="0"/>
                <w:numId w:val="12"/>
              </w:numPr>
              <w:jc w:val="both"/>
              <w:rPr>
                <w:rFonts w:ascii="Tahoma" w:hAnsi="Tahoma" w:cs="Tahoma"/>
                <w:sz w:val="20"/>
              </w:rPr>
            </w:pPr>
            <w:r w:rsidRPr="00C37737">
              <w:rPr>
                <w:rFonts w:ascii="Tahoma" w:hAnsi="Tahoma" w:cs="Tahoma"/>
                <w:sz w:val="20"/>
              </w:rPr>
              <w:t>Monitor all matters associated with Pupil Welfare and Safety and refer to the Pastoral Team as appropriate.</w:t>
            </w:r>
          </w:p>
          <w:p w:rsidR="00C37737" w:rsidRPr="00C37737" w:rsidRDefault="00C37737" w:rsidP="00C37737">
            <w:pPr>
              <w:numPr>
                <w:ilvl w:val="0"/>
                <w:numId w:val="12"/>
              </w:numPr>
              <w:jc w:val="both"/>
              <w:rPr>
                <w:rFonts w:ascii="Tahoma" w:hAnsi="Tahoma" w:cs="Tahoma"/>
                <w:sz w:val="20"/>
              </w:rPr>
            </w:pPr>
            <w:r w:rsidRPr="00C37737">
              <w:rPr>
                <w:rFonts w:ascii="Tahoma" w:hAnsi="Tahoma" w:cs="Tahoma"/>
                <w:sz w:val="20"/>
              </w:rPr>
              <w:t xml:space="preserve">Support the Assistant Headteacher in the processes required for pupils changing schools in exceptional circumstances e.g. as a result of a managed transfers, in-year admissions and hard-to-place pupils.  </w:t>
            </w:r>
          </w:p>
          <w:p w:rsidR="00C37737" w:rsidRPr="00C37737" w:rsidRDefault="00C37737" w:rsidP="00C37737">
            <w:pPr>
              <w:numPr>
                <w:ilvl w:val="0"/>
                <w:numId w:val="12"/>
              </w:numPr>
              <w:jc w:val="both"/>
              <w:rPr>
                <w:rFonts w:ascii="Tahoma" w:hAnsi="Tahoma" w:cs="Tahoma"/>
                <w:sz w:val="20"/>
              </w:rPr>
            </w:pPr>
            <w:r w:rsidRPr="00C37737">
              <w:rPr>
                <w:rFonts w:ascii="Tahoma" w:hAnsi="Tahoma" w:cs="Tahoma"/>
                <w:sz w:val="20"/>
              </w:rPr>
              <w:t>Take a lead in developing and maintaining community links with external agencies such as the Community Support Officers.</w:t>
            </w:r>
          </w:p>
          <w:p w:rsidR="00C37737" w:rsidRPr="00C37737" w:rsidRDefault="00C37737" w:rsidP="00C37737">
            <w:pPr>
              <w:numPr>
                <w:ilvl w:val="0"/>
                <w:numId w:val="12"/>
              </w:numPr>
              <w:jc w:val="both"/>
              <w:rPr>
                <w:rFonts w:ascii="Tahoma" w:hAnsi="Tahoma" w:cs="Tahoma"/>
                <w:sz w:val="20"/>
              </w:rPr>
            </w:pPr>
            <w:r w:rsidRPr="00C37737">
              <w:rPr>
                <w:rFonts w:ascii="Tahoma" w:hAnsi="Tahoma" w:cs="Tahoma"/>
                <w:sz w:val="20"/>
              </w:rPr>
              <w:t>Where required support the processes of Isolation.</w:t>
            </w:r>
          </w:p>
          <w:p w:rsidR="00C37737" w:rsidRPr="00C37737" w:rsidRDefault="00C37737" w:rsidP="00C37737">
            <w:pPr>
              <w:jc w:val="both"/>
              <w:rPr>
                <w:rFonts w:ascii="Tahoma" w:hAnsi="Tahoma" w:cs="Tahoma"/>
                <w:sz w:val="20"/>
              </w:rPr>
            </w:pPr>
          </w:p>
          <w:p w:rsidR="00C37737" w:rsidRPr="00C37737" w:rsidRDefault="00C37737" w:rsidP="00C37737">
            <w:pPr>
              <w:jc w:val="both"/>
              <w:rPr>
                <w:rFonts w:ascii="Tahoma" w:hAnsi="Tahoma" w:cs="Tahoma"/>
                <w:b/>
                <w:sz w:val="20"/>
              </w:rPr>
            </w:pPr>
            <w:r w:rsidRPr="00C37737">
              <w:rPr>
                <w:rFonts w:ascii="Tahoma" w:hAnsi="Tahoma" w:cs="Tahoma"/>
                <w:b/>
                <w:sz w:val="20"/>
              </w:rPr>
              <w:t>SUPPORT FOR THE SCHOOL</w:t>
            </w:r>
          </w:p>
          <w:p w:rsidR="00C37737" w:rsidRPr="00C37737" w:rsidRDefault="00C37737" w:rsidP="00C37737">
            <w:pPr>
              <w:numPr>
                <w:ilvl w:val="0"/>
                <w:numId w:val="15"/>
              </w:numPr>
              <w:jc w:val="both"/>
              <w:rPr>
                <w:rFonts w:ascii="Tahoma" w:hAnsi="Tahoma" w:cs="Tahoma"/>
                <w:sz w:val="20"/>
              </w:rPr>
            </w:pPr>
            <w:r w:rsidRPr="00C37737">
              <w:rPr>
                <w:rFonts w:ascii="Tahoma" w:hAnsi="Tahoma" w:cs="Tahoma"/>
                <w:sz w:val="20"/>
              </w:rPr>
              <w:lastRenderedPageBreak/>
              <w:t>Comply with school policies and procedures relating to child protection, health safety and security, confidentiality and data protection.  Report all concerns to the appropriate person (as named in the policy concerned).</w:t>
            </w:r>
          </w:p>
          <w:p w:rsidR="00C37737" w:rsidRPr="00C37737" w:rsidRDefault="00C37737" w:rsidP="00C37737">
            <w:pPr>
              <w:numPr>
                <w:ilvl w:val="0"/>
                <w:numId w:val="11"/>
              </w:numPr>
              <w:jc w:val="both"/>
              <w:rPr>
                <w:rFonts w:ascii="Tahoma" w:hAnsi="Tahoma" w:cs="Tahoma"/>
                <w:sz w:val="20"/>
              </w:rPr>
            </w:pPr>
            <w:r w:rsidRPr="00C37737">
              <w:rPr>
                <w:rFonts w:ascii="Tahoma" w:hAnsi="Tahoma" w:cs="Tahoma"/>
                <w:sz w:val="20"/>
              </w:rPr>
              <w:t>Be aware of and support difference and ensure all pupils have equal access to opportunities to learn and develop.</w:t>
            </w:r>
          </w:p>
          <w:p w:rsidR="00C37737" w:rsidRPr="00C37737" w:rsidRDefault="00C37737" w:rsidP="00C37737">
            <w:pPr>
              <w:numPr>
                <w:ilvl w:val="0"/>
                <w:numId w:val="11"/>
              </w:numPr>
              <w:jc w:val="both"/>
              <w:rPr>
                <w:rFonts w:ascii="Tahoma" w:hAnsi="Tahoma" w:cs="Tahoma"/>
                <w:sz w:val="20"/>
              </w:rPr>
            </w:pPr>
            <w:r w:rsidRPr="00C37737">
              <w:rPr>
                <w:rFonts w:ascii="Tahoma" w:hAnsi="Tahoma" w:cs="Tahoma"/>
                <w:sz w:val="20"/>
              </w:rPr>
              <w:t>Contribute to the school ethos, aims and development/improvement plan.</w:t>
            </w:r>
          </w:p>
          <w:p w:rsidR="00C37737" w:rsidRPr="00C37737" w:rsidRDefault="00C37737" w:rsidP="00C37737">
            <w:pPr>
              <w:numPr>
                <w:ilvl w:val="0"/>
                <w:numId w:val="11"/>
              </w:numPr>
              <w:jc w:val="both"/>
              <w:rPr>
                <w:rFonts w:ascii="Tahoma" w:hAnsi="Tahoma" w:cs="Tahoma"/>
                <w:sz w:val="20"/>
              </w:rPr>
            </w:pPr>
            <w:r w:rsidRPr="00C37737">
              <w:rPr>
                <w:rFonts w:ascii="Tahoma" w:hAnsi="Tahoma" w:cs="Tahoma"/>
                <w:sz w:val="20"/>
              </w:rPr>
              <w:t>Establish constructive relationships and communicate with other agencies/professionals, in liaison with the teacher, to support achievement and progress of pupils taking the initiative to develop appropriate multi-agency approaches.</w:t>
            </w:r>
          </w:p>
          <w:p w:rsidR="00C37737" w:rsidRPr="00C37737" w:rsidRDefault="00C37737" w:rsidP="00C37737">
            <w:pPr>
              <w:numPr>
                <w:ilvl w:val="0"/>
                <w:numId w:val="11"/>
              </w:numPr>
              <w:jc w:val="both"/>
              <w:rPr>
                <w:rFonts w:ascii="Tahoma" w:hAnsi="Tahoma" w:cs="Tahoma"/>
                <w:sz w:val="20"/>
              </w:rPr>
            </w:pPr>
            <w:r w:rsidRPr="00C37737">
              <w:rPr>
                <w:rFonts w:ascii="Tahoma" w:hAnsi="Tahoma" w:cs="Tahoma"/>
                <w:sz w:val="20"/>
              </w:rPr>
              <w:t>Attend and participate in regular meetings as appropriate.</w:t>
            </w:r>
          </w:p>
          <w:p w:rsidR="00C37737" w:rsidRPr="00C37737" w:rsidRDefault="00C37737" w:rsidP="00C37737">
            <w:pPr>
              <w:numPr>
                <w:ilvl w:val="0"/>
                <w:numId w:val="11"/>
              </w:numPr>
              <w:jc w:val="both"/>
              <w:rPr>
                <w:rFonts w:ascii="Tahoma" w:hAnsi="Tahoma" w:cs="Tahoma"/>
                <w:sz w:val="20"/>
              </w:rPr>
            </w:pPr>
            <w:r w:rsidRPr="00C37737">
              <w:rPr>
                <w:rFonts w:ascii="Tahoma" w:hAnsi="Tahoma" w:cs="Tahoma"/>
                <w:sz w:val="20"/>
              </w:rPr>
              <w:t>Participate in training and other learning activities as required.</w:t>
            </w:r>
          </w:p>
          <w:p w:rsidR="00C37737" w:rsidRPr="00C37737" w:rsidRDefault="00C37737" w:rsidP="00C37737">
            <w:pPr>
              <w:numPr>
                <w:ilvl w:val="0"/>
                <w:numId w:val="11"/>
              </w:numPr>
              <w:jc w:val="both"/>
              <w:rPr>
                <w:rFonts w:ascii="Tahoma" w:hAnsi="Tahoma" w:cs="Tahoma"/>
                <w:sz w:val="20"/>
              </w:rPr>
            </w:pPr>
            <w:r w:rsidRPr="00C37737">
              <w:rPr>
                <w:rFonts w:ascii="Tahoma" w:hAnsi="Tahoma" w:cs="Tahoma"/>
                <w:sz w:val="20"/>
              </w:rPr>
              <w:t>Establish own best practice and use to support others.</w:t>
            </w:r>
          </w:p>
          <w:p w:rsidR="00C37737" w:rsidRPr="00C37737" w:rsidRDefault="00C37737" w:rsidP="00C37737">
            <w:pPr>
              <w:numPr>
                <w:ilvl w:val="0"/>
                <w:numId w:val="11"/>
              </w:numPr>
              <w:jc w:val="both"/>
              <w:rPr>
                <w:rFonts w:ascii="Tahoma" w:hAnsi="Tahoma" w:cs="Tahoma"/>
                <w:sz w:val="20"/>
              </w:rPr>
            </w:pPr>
            <w:r w:rsidRPr="00C37737">
              <w:rPr>
                <w:rFonts w:ascii="Tahoma" w:hAnsi="Tahoma" w:cs="Tahoma"/>
                <w:sz w:val="20"/>
              </w:rPr>
              <w:t>Assist with the planning of opportunities for pupils to learn in out-of-school contexts, according to school policies and procedures and within working hours.</w:t>
            </w:r>
          </w:p>
          <w:p w:rsidR="00C37737" w:rsidRPr="00C37737" w:rsidRDefault="00C37737" w:rsidP="00C37737">
            <w:pPr>
              <w:numPr>
                <w:ilvl w:val="0"/>
                <w:numId w:val="11"/>
              </w:numPr>
              <w:jc w:val="both"/>
              <w:rPr>
                <w:rFonts w:ascii="Tahoma" w:hAnsi="Tahoma" w:cs="Tahoma"/>
                <w:sz w:val="20"/>
              </w:rPr>
            </w:pPr>
            <w:r w:rsidRPr="00C37737">
              <w:rPr>
                <w:rFonts w:ascii="Tahoma" w:hAnsi="Tahoma" w:cs="Tahoma"/>
                <w:sz w:val="20"/>
              </w:rPr>
              <w:t>Contribute to the identification and execution of appropriate out of school learning activities which consolidate and extend in school activities.</w:t>
            </w:r>
          </w:p>
          <w:p w:rsidR="00C37737" w:rsidRPr="00C37737" w:rsidRDefault="00C37737" w:rsidP="00C37737">
            <w:pPr>
              <w:jc w:val="both"/>
              <w:rPr>
                <w:rFonts w:ascii="Tahoma" w:hAnsi="Tahoma" w:cs="Tahoma"/>
                <w:sz w:val="20"/>
              </w:rPr>
            </w:pPr>
          </w:p>
        </w:tc>
      </w:tr>
      <w:tr w:rsidR="00C37737" w:rsidRPr="00FD7B3B" w:rsidTr="00635520">
        <w:tc>
          <w:tcPr>
            <w:tcW w:w="2552" w:type="dxa"/>
          </w:tcPr>
          <w:p w:rsidR="00C37737" w:rsidRPr="00FD7B3B" w:rsidRDefault="00C37737" w:rsidP="00C37737">
            <w:pPr>
              <w:rPr>
                <w:rFonts w:ascii="Tahoma" w:hAnsi="Tahoma" w:cs="Tahoma"/>
                <w:b/>
                <w:sz w:val="20"/>
              </w:rPr>
            </w:pPr>
            <w:r w:rsidRPr="00FD7B3B">
              <w:rPr>
                <w:rFonts w:ascii="Tahoma" w:hAnsi="Tahoma" w:cs="Tahoma"/>
                <w:b/>
                <w:sz w:val="20"/>
              </w:rPr>
              <w:lastRenderedPageBreak/>
              <w:t>Location of work</w:t>
            </w:r>
          </w:p>
        </w:tc>
        <w:tc>
          <w:tcPr>
            <w:tcW w:w="7010" w:type="dxa"/>
          </w:tcPr>
          <w:p w:rsidR="00C37737" w:rsidRPr="00FD7B3B" w:rsidRDefault="00337D11" w:rsidP="00C37737">
            <w:pPr>
              <w:jc w:val="both"/>
              <w:rPr>
                <w:rFonts w:ascii="Tahoma" w:hAnsi="Tahoma" w:cs="Tahoma"/>
                <w:sz w:val="20"/>
              </w:rPr>
            </w:pPr>
            <w:r>
              <w:rPr>
                <w:rFonts w:ascii="Tahoma" w:hAnsi="Tahoma" w:cs="Tahoma"/>
                <w:sz w:val="20"/>
              </w:rPr>
              <w:t xml:space="preserve">Lower or </w:t>
            </w:r>
            <w:r w:rsidR="006911A7">
              <w:rPr>
                <w:rFonts w:ascii="Tahoma" w:hAnsi="Tahoma" w:cs="Tahoma"/>
                <w:sz w:val="20"/>
              </w:rPr>
              <w:t>U</w:t>
            </w:r>
            <w:r>
              <w:rPr>
                <w:rFonts w:ascii="Tahoma" w:hAnsi="Tahoma" w:cs="Tahoma"/>
                <w:sz w:val="20"/>
              </w:rPr>
              <w:t xml:space="preserve">pper </w:t>
            </w:r>
            <w:r w:rsidR="006911A7">
              <w:rPr>
                <w:rFonts w:ascii="Tahoma" w:hAnsi="Tahoma" w:cs="Tahoma"/>
                <w:sz w:val="20"/>
              </w:rPr>
              <w:t>S</w:t>
            </w:r>
            <w:bookmarkStart w:id="0" w:name="_GoBack"/>
            <w:bookmarkEnd w:id="0"/>
            <w:r>
              <w:rPr>
                <w:rFonts w:ascii="Tahoma" w:hAnsi="Tahoma" w:cs="Tahoma"/>
                <w:sz w:val="20"/>
              </w:rPr>
              <w:t>chool</w:t>
            </w:r>
          </w:p>
        </w:tc>
      </w:tr>
      <w:tr w:rsidR="00C37737" w:rsidRPr="00FD7B3B" w:rsidTr="00635520">
        <w:tc>
          <w:tcPr>
            <w:tcW w:w="2552" w:type="dxa"/>
          </w:tcPr>
          <w:p w:rsidR="00C37737" w:rsidRPr="00FD7B3B" w:rsidRDefault="00C37737" w:rsidP="00C37737">
            <w:pPr>
              <w:rPr>
                <w:rFonts w:ascii="Tahoma" w:hAnsi="Tahoma" w:cs="Tahoma"/>
                <w:b/>
                <w:sz w:val="20"/>
              </w:rPr>
            </w:pPr>
            <w:r w:rsidRPr="00FD7B3B">
              <w:rPr>
                <w:rFonts w:ascii="Tahoma" w:hAnsi="Tahoma" w:cs="Tahoma"/>
                <w:b/>
                <w:sz w:val="20"/>
              </w:rPr>
              <w:t>Directly responsible to</w:t>
            </w:r>
          </w:p>
        </w:tc>
        <w:tc>
          <w:tcPr>
            <w:tcW w:w="7010" w:type="dxa"/>
          </w:tcPr>
          <w:p w:rsidR="00C37737" w:rsidRPr="00FD7B3B" w:rsidRDefault="00C37737" w:rsidP="00C37737">
            <w:pPr>
              <w:jc w:val="both"/>
              <w:rPr>
                <w:rFonts w:ascii="Tahoma" w:hAnsi="Tahoma" w:cs="Tahoma"/>
                <w:sz w:val="20"/>
              </w:rPr>
            </w:pPr>
            <w:r>
              <w:rPr>
                <w:rFonts w:ascii="Tahoma" w:hAnsi="Tahoma" w:cs="Tahoma"/>
                <w:sz w:val="20"/>
              </w:rPr>
              <w:t>Assistant Headteacher</w:t>
            </w:r>
            <w:r w:rsidR="00337D11">
              <w:rPr>
                <w:rFonts w:ascii="Tahoma" w:hAnsi="Tahoma" w:cs="Tahoma"/>
                <w:sz w:val="20"/>
              </w:rPr>
              <w:t xml:space="preserve"> Behaviour/Attendance/Safeguarding</w:t>
            </w:r>
          </w:p>
        </w:tc>
      </w:tr>
      <w:tr w:rsidR="00C37737" w:rsidRPr="00FD7B3B" w:rsidTr="00635520">
        <w:tc>
          <w:tcPr>
            <w:tcW w:w="2552" w:type="dxa"/>
          </w:tcPr>
          <w:p w:rsidR="00C37737" w:rsidRPr="00FD7B3B" w:rsidRDefault="00C37737" w:rsidP="00C37737">
            <w:pPr>
              <w:rPr>
                <w:rFonts w:ascii="Tahoma" w:hAnsi="Tahoma" w:cs="Tahoma"/>
                <w:b/>
                <w:sz w:val="20"/>
              </w:rPr>
            </w:pPr>
            <w:r>
              <w:rPr>
                <w:rFonts w:ascii="Tahoma" w:hAnsi="Tahoma" w:cs="Tahoma"/>
                <w:b/>
                <w:sz w:val="20"/>
              </w:rPr>
              <w:t>Hours</w:t>
            </w:r>
            <w:r w:rsidRPr="00FD7B3B">
              <w:rPr>
                <w:rFonts w:ascii="Tahoma" w:hAnsi="Tahoma" w:cs="Tahoma"/>
                <w:b/>
                <w:sz w:val="20"/>
              </w:rPr>
              <w:t xml:space="preserve"> of Duty</w:t>
            </w:r>
          </w:p>
        </w:tc>
        <w:tc>
          <w:tcPr>
            <w:tcW w:w="7010" w:type="dxa"/>
          </w:tcPr>
          <w:p w:rsidR="00C37737" w:rsidRPr="00A57795" w:rsidRDefault="00A57795" w:rsidP="00C37737">
            <w:pPr>
              <w:jc w:val="both"/>
              <w:rPr>
                <w:rFonts w:ascii="Tahoma" w:hAnsi="Tahoma" w:cs="Tahoma"/>
                <w:sz w:val="20"/>
              </w:rPr>
            </w:pPr>
            <w:r w:rsidRPr="00A57795">
              <w:rPr>
                <w:rFonts w:ascii="Tahoma" w:hAnsi="Tahoma" w:cs="Tahoma"/>
                <w:sz w:val="20"/>
              </w:rPr>
              <w:t xml:space="preserve">37 </w:t>
            </w:r>
            <w:r w:rsidR="00C37737" w:rsidRPr="00A57795">
              <w:rPr>
                <w:rFonts w:ascii="Tahoma" w:hAnsi="Tahoma" w:cs="Tahoma"/>
                <w:sz w:val="20"/>
              </w:rPr>
              <w:t>hours per week, 39 weeks</w:t>
            </w:r>
          </w:p>
        </w:tc>
      </w:tr>
      <w:tr w:rsidR="00C37737" w:rsidRPr="00FD7B3B" w:rsidTr="00635520">
        <w:tc>
          <w:tcPr>
            <w:tcW w:w="2552" w:type="dxa"/>
          </w:tcPr>
          <w:p w:rsidR="00C37737" w:rsidRPr="00FD7B3B" w:rsidRDefault="00C37737" w:rsidP="00C37737">
            <w:pPr>
              <w:rPr>
                <w:rFonts w:ascii="Tahoma" w:hAnsi="Tahoma" w:cs="Tahoma"/>
                <w:b/>
                <w:sz w:val="20"/>
              </w:rPr>
            </w:pPr>
            <w:r w:rsidRPr="00FD7B3B">
              <w:rPr>
                <w:rFonts w:ascii="Tahoma" w:hAnsi="Tahoma" w:cs="Tahoma"/>
                <w:b/>
                <w:sz w:val="20"/>
              </w:rPr>
              <w:t>Primary Post and Scope of the Job</w:t>
            </w:r>
          </w:p>
        </w:tc>
        <w:tc>
          <w:tcPr>
            <w:tcW w:w="7010" w:type="dxa"/>
          </w:tcPr>
          <w:p w:rsidR="00C37737" w:rsidRPr="00C37737" w:rsidRDefault="00C37737" w:rsidP="00C37737">
            <w:pPr>
              <w:jc w:val="both"/>
              <w:rPr>
                <w:rFonts w:ascii="Tahoma" w:hAnsi="Tahoma" w:cs="Tahoma"/>
                <w:sz w:val="20"/>
              </w:rPr>
            </w:pPr>
            <w:r w:rsidRPr="00C37737">
              <w:rPr>
                <w:rFonts w:ascii="Tahoma" w:hAnsi="Tahoma" w:cs="Tahoma"/>
                <w:sz w:val="20"/>
              </w:rPr>
              <w:t xml:space="preserve">To provide support to the Pastoral Team in working with pupils and parents to ensure pupil welfare and </w:t>
            </w:r>
            <w:r w:rsidR="00BE754F" w:rsidRPr="00C37737">
              <w:rPr>
                <w:rFonts w:ascii="Tahoma" w:hAnsi="Tahoma" w:cs="Tahoma"/>
                <w:sz w:val="20"/>
              </w:rPr>
              <w:t>safety.</w:t>
            </w:r>
            <w:r w:rsidR="00BE754F">
              <w:rPr>
                <w:rFonts w:ascii="Tahoma" w:hAnsi="Tahoma" w:cs="Tahoma"/>
                <w:sz w:val="20"/>
              </w:rPr>
              <w:t xml:space="preserve"> To ensure that wherever possible pupils are attending school.</w:t>
            </w:r>
            <w:r w:rsidRPr="00C37737">
              <w:rPr>
                <w:rFonts w:ascii="Tahoma" w:hAnsi="Tahoma" w:cs="Tahoma"/>
                <w:sz w:val="20"/>
              </w:rPr>
              <w:t xml:space="preserve"> The post holder will act as a link between the school and pupils and their family and with the wider community, establishing links with relevant external agencies. </w:t>
            </w:r>
          </w:p>
          <w:p w:rsidR="00C37737" w:rsidRPr="00C37737" w:rsidRDefault="00C37737" w:rsidP="00C37737">
            <w:pPr>
              <w:jc w:val="both"/>
              <w:rPr>
                <w:rFonts w:ascii="Tahoma" w:hAnsi="Tahoma" w:cs="Tahoma"/>
                <w:sz w:val="20"/>
              </w:rPr>
            </w:pPr>
          </w:p>
          <w:p w:rsidR="00C37737" w:rsidRPr="00C37737" w:rsidRDefault="00C37737" w:rsidP="00C37737">
            <w:pPr>
              <w:jc w:val="both"/>
              <w:rPr>
                <w:rFonts w:ascii="Tahoma" w:hAnsi="Tahoma" w:cs="Tahoma"/>
                <w:sz w:val="20"/>
              </w:rPr>
            </w:pPr>
            <w:r w:rsidRPr="00C37737">
              <w:rPr>
                <w:rFonts w:ascii="Tahoma" w:hAnsi="Tahoma" w:cs="Tahoma"/>
                <w:sz w:val="20"/>
              </w:rPr>
              <w:t xml:space="preserve">This role will be based </w:t>
            </w:r>
            <w:r w:rsidR="00337D11">
              <w:rPr>
                <w:rFonts w:ascii="Tahoma" w:hAnsi="Tahoma" w:cs="Tahoma"/>
                <w:sz w:val="20"/>
              </w:rPr>
              <w:t>initially at the Lower school</w:t>
            </w:r>
            <w:r w:rsidRPr="00C37737">
              <w:rPr>
                <w:rFonts w:ascii="Tahoma" w:hAnsi="Tahoma" w:cs="Tahoma"/>
                <w:sz w:val="20"/>
              </w:rPr>
              <w:t xml:space="preserve">. </w:t>
            </w:r>
            <w:r w:rsidR="00BE754F">
              <w:rPr>
                <w:rFonts w:ascii="Tahoma" w:hAnsi="Tahoma" w:cs="Tahoma"/>
                <w:sz w:val="20"/>
              </w:rPr>
              <w:t xml:space="preserve"> </w:t>
            </w:r>
            <w:r w:rsidRPr="00C37737">
              <w:rPr>
                <w:rFonts w:ascii="Tahoma" w:hAnsi="Tahoma" w:cs="Tahoma"/>
                <w:sz w:val="20"/>
              </w:rPr>
              <w:t xml:space="preserve">However, in line with the school’s ethos of flexible and cross-site working, there may a requirement to work at the </w:t>
            </w:r>
            <w:r w:rsidR="00337D11">
              <w:rPr>
                <w:rFonts w:ascii="Tahoma" w:hAnsi="Tahoma" w:cs="Tahoma"/>
                <w:sz w:val="20"/>
              </w:rPr>
              <w:t>Upper</w:t>
            </w:r>
            <w:r w:rsidR="00BE754F">
              <w:rPr>
                <w:rFonts w:ascii="Tahoma" w:hAnsi="Tahoma" w:cs="Tahoma"/>
                <w:sz w:val="20"/>
              </w:rPr>
              <w:t xml:space="preserve"> School</w:t>
            </w:r>
            <w:r w:rsidRPr="00C37737">
              <w:rPr>
                <w:rFonts w:ascii="Tahoma" w:hAnsi="Tahoma" w:cs="Tahoma"/>
                <w:sz w:val="20"/>
              </w:rPr>
              <w:t xml:space="preserve"> if required. </w:t>
            </w:r>
          </w:p>
          <w:p w:rsidR="00C37737" w:rsidRPr="00C37737" w:rsidRDefault="00C37737" w:rsidP="00C37737">
            <w:pPr>
              <w:rPr>
                <w:rFonts w:ascii="Tahoma" w:hAnsi="Tahoma" w:cs="Tahoma"/>
                <w:sz w:val="20"/>
              </w:rPr>
            </w:pPr>
          </w:p>
        </w:tc>
      </w:tr>
      <w:tr w:rsidR="00C37737" w:rsidRPr="00FD7B3B" w:rsidTr="00635520">
        <w:tc>
          <w:tcPr>
            <w:tcW w:w="2552" w:type="dxa"/>
          </w:tcPr>
          <w:p w:rsidR="00C37737" w:rsidRPr="00FD7B3B" w:rsidRDefault="00C37737" w:rsidP="00C37737">
            <w:pPr>
              <w:rPr>
                <w:rFonts w:ascii="Tahoma" w:hAnsi="Tahoma" w:cs="Tahoma"/>
                <w:b/>
                <w:sz w:val="20"/>
              </w:rPr>
            </w:pPr>
            <w:r w:rsidRPr="00FD7B3B">
              <w:rPr>
                <w:rFonts w:ascii="Tahoma" w:hAnsi="Tahoma" w:cs="Tahoma"/>
                <w:b/>
                <w:sz w:val="20"/>
              </w:rPr>
              <w:t>Working Relationships</w:t>
            </w:r>
          </w:p>
        </w:tc>
        <w:tc>
          <w:tcPr>
            <w:tcW w:w="7010" w:type="dxa"/>
          </w:tcPr>
          <w:p w:rsidR="00C37737" w:rsidRPr="00C37737" w:rsidRDefault="00C37737" w:rsidP="00C37737">
            <w:pPr>
              <w:jc w:val="both"/>
              <w:rPr>
                <w:rFonts w:ascii="Tahoma" w:hAnsi="Tahoma" w:cs="Tahoma"/>
                <w:sz w:val="20"/>
              </w:rPr>
            </w:pPr>
          </w:p>
        </w:tc>
      </w:tr>
      <w:tr w:rsidR="00C37737" w:rsidTr="00635520">
        <w:tc>
          <w:tcPr>
            <w:tcW w:w="2552" w:type="dxa"/>
          </w:tcPr>
          <w:p w:rsidR="00C37737" w:rsidRPr="00FD7B3B" w:rsidRDefault="00C37737" w:rsidP="00C37737">
            <w:pPr>
              <w:rPr>
                <w:b/>
                <w:sz w:val="20"/>
              </w:rPr>
            </w:pPr>
            <w:r w:rsidRPr="00FD7B3B">
              <w:rPr>
                <w:b/>
                <w:sz w:val="20"/>
              </w:rPr>
              <w:t>General</w:t>
            </w:r>
          </w:p>
        </w:tc>
        <w:tc>
          <w:tcPr>
            <w:tcW w:w="7010" w:type="dxa"/>
          </w:tcPr>
          <w:p w:rsidR="00C37737" w:rsidRPr="00C37737" w:rsidRDefault="00C37737" w:rsidP="00C37737">
            <w:pPr>
              <w:jc w:val="both"/>
              <w:rPr>
                <w:rFonts w:ascii="Tahoma" w:hAnsi="Tahoma" w:cs="Tahoma"/>
                <w:b/>
                <w:sz w:val="20"/>
              </w:rPr>
            </w:pPr>
            <w:r w:rsidRPr="00C37737">
              <w:rPr>
                <w:rFonts w:ascii="Tahoma" w:hAnsi="Tahoma" w:cs="Tahoma"/>
                <w:b/>
                <w:sz w:val="20"/>
              </w:rPr>
              <w:t>The post holder may reasonably be expected to undertake other duties commensurate with the level of responsibility that may be allocated from time to time.</w:t>
            </w:r>
          </w:p>
          <w:p w:rsidR="00C37737" w:rsidRPr="00FD7B3B" w:rsidRDefault="00C37737" w:rsidP="00C37737">
            <w:pPr>
              <w:ind w:left="171" w:hanging="171"/>
              <w:jc w:val="both"/>
              <w:rPr>
                <w:sz w:val="20"/>
              </w:rPr>
            </w:pPr>
          </w:p>
        </w:tc>
      </w:tr>
      <w:tr w:rsidR="00C37737" w:rsidTr="00635520">
        <w:tc>
          <w:tcPr>
            <w:tcW w:w="2552" w:type="dxa"/>
          </w:tcPr>
          <w:p w:rsidR="00C37737" w:rsidRPr="00FD7B3B" w:rsidRDefault="00C37737" w:rsidP="00C37737">
            <w:pPr>
              <w:rPr>
                <w:rFonts w:ascii="Tahoma" w:hAnsi="Tahoma" w:cs="Tahoma"/>
                <w:b/>
                <w:sz w:val="20"/>
              </w:rPr>
            </w:pPr>
            <w:r w:rsidRPr="00FD7B3B">
              <w:rPr>
                <w:rFonts w:ascii="Tahoma" w:hAnsi="Tahoma" w:cs="Tahoma"/>
                <w:b/>
                <w:sz w:val="20"/>
              </w:rPr>
              <w:t>Review Arrangements</w:t>
            </w:r>
          </w:p>
        </w:tc>
        <w:tc>
          <w:tcPr>
            <w:tcW w:w="7010" w:type="dxa"/>
          </w:tcPr>
          <w:p w:rsidR="00C37737" w:rsidRPr="00FD7B3B" w:rsidRDefault="00C37737" w:rsidP="00C37737">
            <w:pPr>
              <w:jc w:val="both"/>
              <w:rPr>
                <w:rFonts w:ascii="Tahoma" w:hAnsi="Tahoma" w:cs="Tahoma"/>
                <w:sz w:val="20"/>
              </w:rPr>
            </w:pPr>
          </w:p>
        </w:tc>
      </w:tr>
      <w:tr w:rsidR="00C37737" w:rsidTr="00B029CF">
        <w:tc>
          <w:tcPr>
            <w:tcW w:w="9562" w:type="dxa"/>
            <w:gridSpan w:val="2"/>
            <w:shd w:val="clear" w:color="auto" w:fill="BFBFBF" w:themeFill="background1" w:themeFillShade="BF"/>
          </w:tcPr>
          <w:p w:rsidR="00C37737" w:rsidRPr="00FD7B3B" w:rsidRDefault="00C37737" w:rsidP="00C37737">
            <w:pPr>
              <w:pStyle w:val="Default"/>
              <w:spacing w:after="30"/>
              <w:ind w:left="454" w:hanging="454"/>
              <w:rPr>
                <w:rFonts w:ascii="Arial" w:hAnsi="Arial" w:cs="Arial"/>
                <w:b/>
                <w:sz w:val="20"/>
                <w:szCs w:val="20"/>
              </w:rPr>
            </w:pPr>
            <w:r w:rsidRPr="00FD7B3B">
              <w:rPr>
                <w:rFonts w:ascii="Arial" w:hAnsi="Arial" w:cs="Arial"/>
                <w:b/>
                <w:sz w:val="20"/>
                <w:szCs w:val="20"/>
              </w:rPr>
              <w:t xml:space="preserve">Date Job Description prepared/revised:  </w:t>
            </w:r>
            <w:r w:rsidR="001961C0">
              <w:rPr>
                <w:rFonts w:ascii="Arial" w:hAnsi="Arial" w:cs="Arial"/>
                <w:b/>
                <w:sz w:val="20"/>
                <w:szCs w:val="20"/>
              </w:rPr>
              <w:t>May</w:t>
            </w:r>
            <w:r w:rsidR="00337D11">
              <w:rPr>
                <w:rFonts w:ascii="Arial" w:hAnsi="Arial" w:cs="Arial"/>
                <w:b/>
                <w:sz w:val="20"/>
                <w:szCs w:val="20"/>
              </w:rPr>
              <w:t xml:space="preserve"> 2022</w:t>
            </w:r>
          </w:p>
          <w:p w:rsidR="00C37737" w:rsidRPr="00FD7B3B" w:rsidRDefault="00C37737" w:rsidP="00C37737">
            <w:pPr>
              <w:pStyle w:val="Default"/>
              <w:spacing w:after="30"/>
              <w:ind w:left="454" w:hanging="454"/>
              <w:rPr>
                <w:rFonts w:ascii="Arial" w:hAnsi="Arial" w:cs="Arial"/>
                <w:b/>
                <w:sz w:val="20"/>
                <w:szCs w:val="20"/>
              </w:rPr>
            </w:pPr>
            <w:r w:rsidRPr="00FD7B3B">
              <w:rPr>
                <w:rFonts w:ascii="Arial" w:hAnsi="Arial" w:cs="Arial"/>
                <w:b/>
                <w:sz w:val="20"/>
                <w:szCs w:val="20"/>
              </w:rPr>
              <w:t>Prepared/revised by:</w:t>
            </w:r>
            <w:r w:rsidRPr="00FD7B3B">
              <w:rPr>
                <w:rFonts w:ascii="Arial" w:hAnsi="Arial" w:cs="Arial"/>
                <w:b/>
                <w:sz w:val="20"/>
                <w:szCs w:val="20"/>
              </w:rPr>
              <w:tab/>
            </w:r>
            <w:r w:rsidR="00207E9C">
              <w:rPr>
                <w:rFonts w:ascii="Arial" w:hAnsi="Arial" w:cs="Arial"/>
                <w:b/>
                <w:sz w:val="20"/>
                <w:szCs w:val="20"/>
              </w:rPr>
              <w:t>Jill Stanton</w:t>
            </w:r>
          </w:p>
        </w:tc>
      </w:tr>
    </w:tbl>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C37737" w:rsidRDefault="00C37737" w:rsidP="00B77501">
      <w:pPr>
        <w:jc w:val="center"/>
        <w:rPr>
          <w:b/>
          <w:color w:val="000000"/>
          <w:sz w:val="32"/>
          <w:szCs w:val="32"/>
        </w:rPr>
      </w:pPr>
    </w:p>
    <w:p w:rsidR="00B029CF" w:rsidRDefault="00B029CF" w:rsidP="00B77501">
      <w:pPr>
        <w:jc w:val="center"/>
        <w:rPr>
          <w:b/>
          <w:color w:val="000000"/>
          <w:sz w:val="32"/>
          <w:szCs w:val="32"/>
        </w:rPr>
      </w:pPr>
      <w:r w:rsidRPr="00FD7B3B">
        <w:rPr>
          <w:rFonts w:ascii="Tahoma" w:hAnsi="Tahoma" w:cs="Tahoma"/>
          <w:noProof/>
        </w:rPr>
        <w:drawing>
          <wp:inline distT="0" distB="0" distL="0" distR="0" wp14:anchorId="78247FDA" wp14:editId="2B49D30B">
            <wp:extent cx="3937643" cy="1114425"/>
            <wp:effectExtent l="0" t="0" r="5715" b="0"/>
            <wp:docPr id="1" name="Picture 1" descr="X:\LETTERHEADS LOGOS\Bridgewate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ETTERHEADS LOGOS\Bridgewater Logo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244" cy="1126765"/>
                    </a:xfrm>
                    <a:prstGeom prst="rect">
                      <a:avLst/>
                    </a:prstGeom>
                    <a:noFill/>
                    <a:ln>
                      <a:noFill/>
                    </a:ln>
                  </pic:spPr>
                </pic:pic>
              </a:graphicData>
            </a:graphic>
          </wp:inline>
        </w:drawing>
      </w:r>
    </w:p>
    <w:p w:rsidR="00557CAB" w:rsidRDefault="00557CAB" w:rsidP="00B77501">
      <w:pPr>
        <w:jc w:val="center"/>
        <w:rPr>
          <w:rFonts w:ascii="Tahoma" w:hAnsi="Tahoma" w:cs="Tahoma"/>
          <w:b/>
          <w:color w:val="000000"/>
          <w:sz w:val="28"/>
          <w:szCs w:val="28"/>
        </w:rPr>
      </w:pPr>
    </w:p>
    <w:p w:rsidR="00337D11" w:rsidRDefault="00495177" w:rsidP="00AE009D">
      <w:pPr>
        <w:jc w:val="center"/>
        <w:rPr>
          <w:rFonts w:ascii="Tahoma" w:hAnsi="Tahoma" w:cs="Tahoma"/>
          <w:b/>
          <w:sz w:val="28"/>
          <w:szCs w:val="28"/>
          <w:u w:val="single"/>
        </w:rPr>
      </w:pPr>
      <w:r>
        <w:rPr>
          <w:rFonts w:ascii="Tahoma" w:hAnsi="Tahoma" w:cs="Tahoma"/>
          <w:b/>
          <w:sz w:val="28"/>
          <w:szCs w:val="28"/>
          <w:u w:val="single"/>
        </w:rPr>
        <w:t>P</w:t>
      </w:r>
      <w:r w:rsidR="006B4F27" w:rsidRPr="00F25D41">
        <w:rPr>
          <w:rFonts w:ascii="Tahoma" w:hAnsi="Tahoma" w:cs="Tahoma"/>
          <w:b/>
          <w:sz w:val="28"/>
          <w:szCs w:val="28"/>
          <w:u w:val="single"/>
        </w:rPr>
        <w:t xml:space="preserve">ASTORAL ASSISTANT </w:t>
      </w:r>
    </w:p>
    <w:p w:rsidR="00AE009D" w:rsidRPr="00FD7B3B" w:rsidRDefault="00AE009D" w:rsidP="00AE009D">
      <w:pPr>
        <w:jc w:val="center"/>
        <w:rPr>
          <w:rFonts w:ascii="Tahoma" w:hAnsi="Tahoma" w:cs="Tahoma"/>
          <w:b/>
          <w:sz w:val="32"/>
          <w:szCs w:val="32"/>
          <w:u w:val="single"/>
        </w:rPr>
      </w:pPr>
      <w:r>
        <w:rPr>
          <w:rFonts w:ascii="Tahoma" w:hAnsi="Tahoma" w:cs="Tahoma"/>
          <w:b/>
          <w:sz w:val="32"/>
          <w:szCs w:val="32"/>
          <w:u w:val="single"/>
        </w:rPr>
        <w:t>PERSON SPECIFICATION</w:t>
      </w:r>
    </w:p>
    <w:p w:rsidR="00B77501" w:rsidRPr="00B029CF" w:rsidRDefault="00B77501" w:rsidP="006C1DB0">
      <w:pPr>
        <w:jc w:val="both"/>
        <w:rPr>
          <w:rFonts w:ascii="Tahoma" w:hAnsi="Tahoma" w:cs="Tahoma"/>
          <w:color w:val="000000"/>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417"/>
      </w:tblGrid>
      <w:tr w:rsidR="00B77501" w:rsidRPr="00B029CF" w:rsidTr="00B029CF">
        <w:trPr>
          <w:trHeight w:val="110"/>
        </w:trPr>
        <w:tc>
          <w:tcPr>
            <w:tcW w:w="6521" w:type="dxa"/>
          </w:tcPr>
          <w:p w:rsidR="00B77501" w:rsidRPr="00773A2C" w:rsidRDefault="00B77501" w:rsidP="00C13296">
            <w:pPr>
              <w:pStyle w:val="Default"/>
              <w:rPr>
                <w:rFonts w:ascii="Tahoma" w:hAnsi="Tahoma" w:cs="Tahoma"/>
                <w:sz w:val="18"/>
                <w:szCs w:val="18"/>
              </w:rPr>
            </w:pPr>
          </w:p>
        </w:tc>
        <w:tc>
          <w:tcPr>
            <w:tcW w:w="1701" w:type="dxa"/>
          </w:tcPr>
          <w:p w:rsidR="00B77501" w:rsidRPr="00773A2C" w:rsidRDefault="005858D6" w:rsidP="00C13296">
            <w:pPr>
              <w:pStyle w:val="Default"/>
              <w:rPr>
                <w:rFonts w:ascii="Tahoma" w:hAnsi="Tahoma" w:cs="Tahoma"/>
                <w:sz w:val="18"/>
                <w:szCs w:val="18"/>
              </w:rPr>
            </w:pPr>
            <w:r w:rsidRPr="00773A2C">
              <w:rPr>
                <w:rFonts w:ascii="Tahoma" w:hAnsi="Tahoma" w:cs="Tahoma"/>
                <w:sz w:val="18"/>
                <w:szCs w:val="18"/>
              </w:rPr>
              <w:t>Essential</w:t>
            </w:r>
          </w:p>
        </w:tc>
        <w:tc>
          <w:tcPr>
            <w:tcW w:w="1417" w:type="dxa"/>
          </w:tcPr>
          <w:p w:rsidR="00B77501" w:rsidRPr="00773A2C" w:rsidRDefault="005858D6" w:rsidP="00C13296">
            <w:pPr>
              <w:pStyle w:val="Default"/>
              <w:rPr>
                <w:rFonts w:ascii="Tahoma" w:hAnsi="Tahoma" w:cs="Tahoma"/>
                <w:sz w:val="18"/>
                <w:szCs w:val="18"/>
              </w:rPr>
            </w:pPr>
            <w:r w:rsidRPr="00773A2C">
              <w:rPr>
                <w:rFonts w:ascii="Tahoma" w:hAnsi="Tahoma" w:cs="Tahoma"/>
                <w:sz w:val="18"/>
                <w:szCs w:val="18"/>
              </w:rPr>
              <w:t>Desirable</w:t>
            </w:r>
          </w:p>
        </w:tc>
      </w:tr>
      <w:tr w:rsidR="00773A2C" w:rsidRPr="00B029CF" w:rsidTr="00773A2C">
        <w:trPr>
          <w:trHeight w:val="110"/>
        </w:trPr>
        <w:tc>
          <w:tcPr>
            <w:tcW w:w="9639" w:type="dxa"/>
            <w:gridSpan w:val="3"/>
            <w:shd w:val="clear" w:color="auto" w:fill="D9D9D9" w:themeFill="background1" w:themeFillShade="D9"/>
          </w:tcPr>
          <w:p w:rsidR="00773A2C" w:rsidRPr="00773A2C" w:rsidRDefault="00773A2C" w:rsidP="00C13296">
            <w:pPr>
              <w:pStyle w:val="Default"/>
              <w:rPr>
                <w:rFonts w:ascii="Tahoma" w:hAnsi="Tahoma" w:cs="Tahoma"/>
                <w:b/>
                <w:bCs/>
                <w:sz w:val="18"/>
                <w:szCs w:val="18"/>
              </w:rPr>
            </w:pPr>
            <w:r w:rsidRPr="00773A2C">
              <w:rPr>
                <w:rFonts w:ascii="Tahoma" w:hAnsi="Tahoma" w:cs="Tahoma"/>
                <w:b/>
                <w:bCs/>
                <w:sz w:val="18"/>
                <w:szCs w:val="18"/>
              </w:rPr>
              <w:t xml:space="preserve">Knowledge, skills and abilities </w:t>
            </w:r>
          </w:p>
        </w:tc>
      </w:tr>
      <w:tr w:rsidR="00773A2C" w:rsidRPr="00B029CF" w:rsidTr="00F148E9">
        <w:trPr>
          <w:trHeight w:val="110"/>
        </w:trPr>
        <w:tc>
          <w:tcPr>
            <w:tcW w:w="6521" w:type="dxa"/>
          </w:tcPr>
          <w:p w:rsidR="00773A2C" w:rsidRDefault="00F148E9" w:rsidP="00F148E9">
            <w:pPr>
              <w:ind w:left="37" w:right="34" w:hanging="37"/>
              <w:jc w:val="both"/>
              <w:rPr>
                <w:rFonts w:ascii="Tahoma" w:hAnsi="Tahoma" w:cs="Tahoma"/>
                <w:sz w:val="20"/>
              </w:rPr>
            </w:pPr>
            <w:r w:rsidRPr="00F148E9">
              <w:rPr>
                <w:rFonts w:ascii="Tahoma" w:hAnsi="Tahoma" w:cs="Tahoma"/>
                <w:sz w:val="20"/>
              </w:rPr>
              <w:t>Ability to work effectively within a team environment, understanding pastoral roles and responsibilities</w:t>
            </w:r>
          </w:p>
          <w:p w:rsidR="00984232" w:rsidRPr="00F148E9" w:rsidRDefault="00984232" w:rsidP="00F148E9">
            <w:pPr>
              <w:ind w:left="37" w:right="34" w:hanging="37"/>
              <w:jc w:val="both"/>
              <w:rPr>
                <w:rFonts w:ascii="Tahoma" w:hAnsi="Tahoma" w:cs="Tahoma"/>
                <w:sz w:val="20"/>
              </w:rPr>
            </w:pPr>
          </w:p>
        </w:tc>
        <w:tc>
          <w:tcPr>
            <w:tcW w:w="1701" w:type="dxa"/>
            <w:vAlign w:val="center"/>
          </w:tcPr>
          <w:p w:rsidR="00773A2C" w:rsidRPr="00773A2C" w:rsidRDefault="00F148E9" w:rsidP="00F148E9">
            <w:pPr>
              <w:pStyle w:val="Default"/>
              <w:jc w:val="center"/>
              <w:rPr>
                <w:rFonts w:ascii="Tahoma" w:hAnsi="Tahoma" w:cs="Tahoma"/>
                <w:sz w:val="18"/>
                <w:szCs w:val="18"/>
              </w:rPr>
            </w:pPr>
            <w:r>
              <w:rPr>
                <w:rFonts w:ascii="Tahoma" w:hAnsi="Tahoma" w:cs="Tahoma"/>
                <w:sz w:val="18"/>
                <w:szCs w:val="18"/>
              </w:rPr>
              <w:t>x</w:t>
            </w:r>
          </w:p>
        </w:tc>
        <w:tc>
          <w:tcPr>
            <w:tcW w:w="1417" w:type="dxa"/>
            <w:vAlign w:val="center"/>
          </w:tcPr>
          <w:p w:rsidR="00773A2C" w:rsidRPr="00773A2C" w:rsidRDefault="00773A2C" w:rsidP="00F148E9">
            <w:pPr>
              <w:pStyle w:val="Default"/>
              <w:jc w:val="center"/>
              <w:rPr>
                <w:rFonts w:ascii="Tahoma" w:hAnsi="Tahoma" w:cs="Tahoma"/>
                <w:sz w:val="18"/>
                <w:szCs w:val="18"/>
              </w:rPr>
            </w:pPr>
          </w:p>
        </w:tc>
      </w:tr>
      <w:tr w:rsidR="00773A2C" w:rsidRPr="00B029CF" w:rsidTr="00F148E9">
        <w:trPr>
          <w:trHeight w:val="110"/>
        </w:trPr>
        <w:tc>
          <w:tcPr>
            <w:tcW w:w="6521" w:type="dxa"/>
          </w:tcPr>
          <w:p w:rsidR="00773A2C" w:rsidRDefault="00F148E9" w:rsidP="00F148E9">
            <w:pPr>
              <w:jc w:val="both"/>
              <w:rPr>
                <w:rFonts w:ascii="Tahoma" w:hAnsi="Tahoma" w:cs="Tahoma"/>
                <w:sz w:val="20"/>
              </w:rPr>
            </w:pPr>
            <w:r w:rsidRPr="00F148E9">
              <w:rPr>
                <w:rFonts w:ascii="Tahoma" w:hAnsi="Tahoma" w:cs="Tahoma"/>
                <w:sz w:val="20"/>
              </w:rPr>
              <w:t>Ability to build and maintain effective working relationships with all pupils and colleagues</w:t>
            </w:r>
          </w:p>
          <w:p w:rsidR="00984232" w:rsidRPr="00F148E9" w:rsidRDefault="00984232" w:rsidP="00F148E9">
            <w:pPr>
              <w:jc w:val="both"/>
              <w:rPr>
                <w:rFonts w:ascii="Tahoma" w:hAnsi="Tahoma" w:cs="Tahoma"/>
                <w:sz w:val="20"/>
              </w:rPr>
            </w:pPr>
          </w:p>
        </w:tc>
        <w:tc>
          <w:tcPr>
            <w:tcW w:w="1701" w:type="dxa"/>
            <w:vAlign w:val="center"/>
          </w:tcPr>
          <w:p w:rsidR="00773A2C" w:rsidRPr="00773A2C" w:rsidRDefault="00F148E9" w:rsidP="00F148E9">
            <w:pPr>
              <w:pStyle w:val="Default"/>
              <w:jc w:val="center"/>
              <w:rPr>
                <w:rFonts w:ascii="Tahoma" w:hAnsi="Tahoma" w:cs="Tahoma"/>
                <w:sz w:val="18"/>
                <w:szCs w:val="18"/>
              </w:rPr>
            </w:pPr>
            <w:r>
              <w:rPr>
                <w:rFonts w:ascii="Tahoma" w:hAnsi="Tahoma" w:cs="Tahoma"/>
                <w:sz w:val="18"/>
                <w:szCs w:val="18"/>
              </w:rPr>
              <w:t>x</w:t>
            </w:r>
          </w:p>
        </w:tc>
        <w:tc>
          <w:tcPr>
            <w:tcW w:w="1417" w:type="dxa"/>
            <w:vAlign w:val="center"/>
          </w:tcPr>
          <w:p w:rsidR="00773A2C" w:rsidRPr="00773A2C" w:rsidRDefault="00773A2C" w:rsidP="00F148E9">
            <w:pPr>
              <w:pStyle w:val="Default"/>
              <w:jc w:val="center"/>
              <w:rPr>
                <w:rFonts w:ascii="Tahoma" w:hAnsi="Tahoma" w:cs="Tahoma"/>
                <w:sz w:val="18"/>
                <w:szCs w:val="18"/>
              </w:rPr>
            </w:pPr>
          </w:p>
        </w:tc>
      </w:tr>
      <w:tr w:rsidR="00773A2C" w:rsidRPr="00B029CF" w:rsidTr="00F148E9">
        <w:trPr>
          <w:trHeight w:val="110"/>
        </w:trPr>
        <w:tc>
          <w:tcPr>
            <w:tcW w:w="6521" w:type="dxa"/>
          </w:tcPr>
          <w:p w:rsidR="00773A2C" w:rsidRDefault="00F148E9" w:rsidP="00C13296">
            <w:pPr>
              <w:pStyle w:val="Default"/>
              <w:rPr>
                <w:rFonts w:ascii="Tahoma" w:hAnsi="Tahoma" w:cs="Tahoma"/>
                <w:sz w:val="20"/>
                <w:szCs w:val="20"/>
              </w:rPr>
            </w:pPr>
            <w:r w:rsidRPr="00F148E9">
              <w:rPr>
                <w:rFonts w:ascii="Tahoma" w:hAnsi="Tahoma" w:cs="Tahoma"/>
                <w:sz w:val="20"/>
                <w:szCs w:val="20"/>
              </w:rPr>
              <w:t>Ability to promote a positive ethos and role model positive attributes</w:t>
            </w:r>
          </w:p>
          <w:p w:rsidR="00984232" w:rsidRPr="00F148E9" w:rsidRDefault="00984232" w:rsidP="00C13296">
            <w:pPr>
              <w:pStyle w:val="Default"/>
              <w:rPr>
                <w:rFonts w:ascii="Tahoma" w:hAnsi="Tahoma" w:cs="Tahoma"/>
                <w:sz w:val="20"/>
                <w:szCs w:val="20"/>
              </w:rPr>
            </w:pPr>
          </w:p>
        </w:tc>
        <w:tc>
          <w:tcPr>
            <w:tcW w:w="1701" w:type="dxa"/>
            <w:vAlign w:val="center"/>
          </w:tcPr>
          <w:p w:rsidR="00773A2C" w:rsidRPr="00773A2C" w:rsidRDefault="00F148E9" w:rsidP="00F148E9">
            <w:pPr>
              <w:pStyle w:val="Default"/>
              <w:jc w:val="center"/>
              <w:rPr>
                <w:rFonts w:ascii="Tahoma" w:hAnsi="Tahoma" w:cs="Tahoma"/>
                <w:sz w:val="18"/>
                <w:szCs w:val="18"/>
              </w:rPr>
            </w:pPr>
            <w:r>
              <w:rPr>
                <w:rFonts w:ascii="Tahoma" w:hAnsi="Tahoma" w:cs="Tahoma"/>
                <w:sz w:val="18"/>
                <w:szCs w:val="18"/>
              </w:rPr>
              <w:t>x</w:t>
            </w:r>
          </w:p>
        </w:tc>
        <w:tc>
          <w:tcPr>
            <w:tcW w:w="1417" w:type="dxa"/>
            <w:vAlign w:val="center"/>
          </w:tcPr>
          <w:p w:rsidR="00773A2C" w:rsidRPr="00773A2C" w:rsidRDefault="00773A2C" w:rsidP="00F148E9">
            <w:pPr>
              <w:pStyle w:val="Default"/>
              <w:jc w:val="center"/>
              <w:rPr>
                <w:rFonts w:ascii="Tahoma" w:hAnsi="Tahoma" w:cs="Tahoma"/>
                <w:sz w:val="18"/>
                <w:szCs w:val="18"/>
              </w:rPr>
            </w:pPr>
          </w:p>
        </w:tc>
      </w:tr>
      <w:tr w:rsidR="00773A2C" w:rsidRPr="00B029CF" w:rsidTr="00F148E9">
        <w:trPr>
          <w:trHeight w:val="110"/>
        </w:trPr>
        <w:tc>
          <w:tcPr>
            <w:tcW w:w="6521" w:type="dxa"/>
          </w:tcPr>
          <w:p w:rsidR="00773A2C" w:rsidRDefault="00F148E9" w:rsidP="00F148E9">
            <w:pPr>
              <w:ind w:right="34"/>
              <w:jc w:val="both"/>
              <w:rPr>
                <w:rFonts w:ascii="Tahoma" w:hAnsi="Tahoma" w:cs="Tahoma"/>
                <w:sz w:val="20"/>
              </w:rPr>
            </w:pPr>
            <w:r w:rsidRPr="00F148E9">
              <w:rPr>
                <w:rFonts w:ascii="Tahoma" w:hAnsi="Tahoma" w:cs="Tahoma"/>
                <w:sz w:val="20"/>
              </w:rPr>
              <w:t>Ability to work with children at all levels regardless of specific individual need</w:t>
            </w:r>
          </w:p>
          <w:p w:rsidR="00984232" w:rsidRPr="00F148E9" w:rsidRDefault="00984232" w:rsidP="00F148E9">
            <w:pPr>
              <w:ind w:right="34"/>
              <w:jc w:val="both"/>
              <w:rPr>
                <w:rFonts w:ascii="Tahoma" w:hAnsi="Tahoma" w:cs="Tahoma"/>
                <w:sz w:val="20"/>
              </w:rPr>
            </w:pPr>
          </w:p>
        </w:tc>
        <w:tc>
          <w:tcPr>
            <w:tcW w:w="1701" w:type="dxa"/>
            <w:vAlign w:val="center"/>
          </w:tcPr>
          <w:p w:rsidR="00773A2C" w:rsidRPr="00773A2C" w:rsidRDefault="00F148E9" w:rsidP="00F148E9">
            <w:pPr>
              <w:pStyle w:val="Default"/>
              <w:jc w:val="center"/>
              <w:rPr>
                <w:rFonts w:ascii="Tahoma" w:hAnsi="Tahoma" w:cs="Tahoma"/>
                <w:sz w:val="18"/>
                <w:szCs w:val="18"/>
              </w:rPr>
            </w:pPr>
            <w:r>
              <w:rPr>
                <w:rFonts w:ascii="Tahoma" w:hAnsi="Tahoma" w:cs="Tahoma"/>
                <w:sz w:val="18"/>
                <w:szCs w:val="18"/>
              </w:rPr>
              <w:t>x</w:t>
            </w:r>
          </w:p>
        </w:tc>
        <w:tc>
          <w:tcPr>
            <w:tcW w:w="1417" w:type="dxa"/>
            <w:vAlign w:val="center"/>
          </w:tcPr>
          <w:p w:rsidR="00773A2C" w:rsidRPr="00773A2C" w:rsidRDefault="00773A2C" w:rsidP="00F148E9">
            <w:pPr>
              <w:pStyle w:val="Default"/>
              <w:jc w:val="center"/>
              <w:rPr>
                <w:rFonts w:ascii="Tahoma" w:hAnsi="Tahoma" w:cs="Tahoma"/>
                <w:sz w:val="18"/>
                <w:szCs w:val="18"/>
              </w:rPr>
            </w:pPr>
          </w:p>
        </w:tc>
      </w:tr>
      <w:tr w:rsidR="00773A2C" w:rsidRPr="00B029CF" w:rsidTr="00F148E9">
        <w:trPr>
          <w:trHeight w:val="110"/>
        </w:trPr>
        <w:tc>
          <w:tcPr>
            <w:tcW w:w="6521" w:type="dxa"/>
          </w:tcPr>
          <w:p w:rsidR="00773A2C" w:rsidRDefault="00F148E9" w:rsidP="00F148E9">
            <w:pPr>
              <w:pStyle w:val="Default"/>
              <w:tabs>
                <w:tab w:val="left" w:pos="1762"/>
              </w:tabs>
              <w:rPr>
                <w:rFonts w:ascii="Tahoma" w:hAnsi="Tahoma" w:cs="Tahoma"/>
                <w:sz w:val="20"/>
                <w:szCs w:val="20"/>
              </w:rPr>
            </w:pPr>
            <w:r w:rsidRPr="00F148E9">
              <w:rPr>
                <w:rFonts w:ascii="Tahoma" w:hAnsi="Tahoma" w:cs="Tahoma"/>
                <w:sz w:val="20"/>
                <w:szCs w:val="20"/>
              </w:rPr>
              <w:t>Ability to adapt own approach in accordance with pupil needs</w:t>
            </w:r>
          </w:p>
          <w:p w:rsidR="00984232" w:rsidRPr="00F148E9" w:rsidRDefault="00984232" w:rsidP="00F148E9">
            <w:pPr>
              <w:pStyle w:val="Default"/>
              <w:tabs>
                <w:tab w:val="left" w:pos="1762"/>
              </w:tabs>
              <w:rPr>
                <w:rFonts w:ascii="Tahoma" w:hAnsi="Tahoma" w:cs="Tahoma"/>
                <w:sz w:val="20"/>
                <w:szCs w:val="20"/>
              </w:rPr>
            </w:pPr>
          </w:p>
        </w:tc>
        <w:tc>
          <w:tcPr>
            <w:tcW w:w="1701" w:type="dxa"/>
            <w:vAlign w:val="center"/>
          </w:tcPr>
          <w:p w:rsidR="00773A2C" w:rsidRPr="00773A2C" w:rsidRDefault="00F148E9" w:rsidP="00F148E9">
            <w:pPr>
              <w:pStyle w:val="Default"/>
              <w:jc w:val="center"/>
              <w:rPr>
                <w:rFonts w:ascii="Tahoma" w:hAnsi="Tahoma" w:cs="Tahoma"/>
                <w:sz w:val="18"/>
                <w:szCs w:val="18"/>
              </w:rPr>
            </w:pPr>
            <w:r>
              <w:rPr>
                <w:rFonts w:ascii="Tahoma" w:hAnsi="Tahoma" w:cs="Tahoma"/>
                <w:sz w:val="18"/>
                <w:szCs w:val="18"/>
              </w:rPr>
              <w:t>x</w:t>
            </w:r>
          </w:p>
        </w:tc>
        <w:tc>
          <w:tcPr>
            <w:tcW w:w="1417" w:type="dxa"/>
            <w:vAlign w:val="center"/>
          </w:tcPr>
          <w:p w:rsidR="00773A2C" w:rsidRPr="00773A2C" w:rsidRDefault="00773A2C" w:rsidP="00F148E9">
            <w:pPr>
              <w:pStyle w:val="Default"/>
              <w:jc w:val="center"/>
              <w:rPr>
                <w:rFonts w:ascii="Tahoma" w:hAnsi="Tahoma" w:cs="Tahoma"/>
                <w:sz w:val="18"/>
                <w:szCs w:val="18"/>
              </w:rPr>
            </w:pPr>
          </w:p>
        </w:tc>
      </w:tr>
      <w:tr w:rsidR="00773A2C" w:rsidRPr="00B029CF" w:rsidTr="00F148E9">
        <w:trPr>
          <w:trHeight w:val="110"/>
        </w:trPr>
        <w:tc>
          <w:tcPr>
            <w:tcW w:w="6521" w:type="dxa"/>
          </w:tcPr>
          <w:p w:rsidR="00773A2C" w:rsidRDefault="00F148E9" w:rsidP="00C13296">
            <w:pPr>
              <w:pStyle w:val="Default"/>
              <w:rPr>
                <w:rFonts w:ascii="Tahoma" w:hAnsi="Tahoma" w:cs="Tahoma"/>
                <w:sz w:val="20"/>
                <w:szCs w:val="20"/>
              </w:rPr>
            </w:pPr>
            <w:r w:rsidRPr="00F148E9">
              <w:rPr>
                <w:rFonts w:ascii="Tahoma" w:hAnsi="Tahoma" w:cs="Tahoma"/>
                <w:sz w:val="20"/>
                <w:szCs w:val="20"/>
              </w:rPr>
              <w:t>Ability to continually develop and extend own working practices</w:t>
            </w:r>
          </w:p>
          <w:p w:rsidR="00984232" w:rsidRPr="00F148E9" w:rsidRDefault="00984232" w:rsidP="00C13296">
            <w:pPr>
              <w:pStyle w:val="Default"/>
              <w:rPr>
                <w:rFonts w:ascii="Tahoma" w:hAnsi="Tahoma" w:cs="Tahoma"/>
                <w:sz w:val="20"/>
                <w:szCs w:val="20"/>
              </w:rPr>
            </w:pPr>
          </w:p>
        </w:tc>
        <w:tc>
          <w:tcPr>
            <w:tcW w:w="1701" w:type="dxa"/>
            <w:vAlign w:val="center"/>
          </w:tcPr>
          <w:p w:rsidR="00773A2C" w:rsidRPr="00773A2C" w:rsidRDefault="00F148E9" w:rsidP="00F148E9">
            <w:pPr>
              <w:pStyle w:val="Default"/>
              <w:jc w:val="center"/>
              <w:rPr>
                <w:rFonts w:ascii="Tahoma" w:hAnsi="Tahoma" w:cs="Tahoma"/>
                <w:sz w:val="18"/>
                <w:szCs w:val="18"/>
              </w:rPr>
            </w:pPr>
            <w:r>
              <w:rPr>
                <w:rFonts w:ascii="Tahoma" w:hAnsi="Tahoma" w:cs="Tahoma"/>
                <w:sz w:val="18"/>
                <w:szCs w:val="18"/>
              </w:rPr>
              <w:t>x</w:t>
            </w:r>
          </w:p>
        </w:tc>
        <w:tc>
          <w:tcPr>
            <w:tcW w:w="1417" w:type="dxa"/>
            <w:vAlign w:val="center"/>
          </w:tcPr>
          <w:p w:rsidR="00773A2C" w:rsidRPr="00773A2C" w:rsidRDefault="00773A2C" w:rsidP="00F148E9">
            <w:pPr>
              <w:pStyle w:val="Default"/>
              <w:jc w:val="center"/>
              <w:rPr>
                <w:rFonts w:ascii="Tahoma" w:hAnsi="Tahoma" w:cs="Tahoma"/>
                <w:sz w:val="18"/>
                <w:szCs w:val="18"/>
              </w:rPr>
            </w:pPr>
          </w:p>
        </w:tc>
      </w:tr>
      <w:tr w:rsidR="00773A2C" w:rsidRPr="00B029CF" w:rsidTr="00F148E9">
        <w:trPr>
          <w:trHeight w:val="110"/>
        </w:trPr>
        <w:tc>
          <w:tcPr>
            <w:tcW w:w="6521" w:type="dxa"/>
          </w:tcPr>
          <w:p w:rsidR="00773A2C" w:rsidRDefault="00F148E9" w:rsidP="00C13296">
            <w:pPr>
              <w:pStyle w:val="Default"/>
              <w:rPr>
                <w:rFonts w:ascii="Tahoma" w:hAnsi="Tahoma" w:cs="Tahoma"/>
                <w:sz w:val="20"/>
                <w:szCs w:val="20"/>
              </w:rPr>
            </w:pPr>
            <w:r w:rsidRPr="00F148E9">
              <w:rPr>
                <w:rFonts w:ascii="Tahoma" w:hAnsi="Tahoma" w:cs="Tahoma"/>
                <w:sz w:val="20"/>
                <w:szCs w:val="20"/>
              </w:rPr>
              <w:t>Excellent personal numeracy and literacy skills</w:t>
            </w:r>
          </w:p>
          <w:p w:rsidR="00984232" w:rsidRPr="00F148E9" w:rsidRDefault="00984232" w:rsidP="00C13296">
            <w:pPr>
              <w:pStyle w:val="Default"/>
              <w:rPr>
                <w:rFonts w:ascii="Tahoma" w:hAnsi="Tahoma" w:cs="Tahoma"/>
                <w:sz w:val="20"/>
                <w:szCs w:val="20"/>
              </w:rPr>
            </w:pPr>
          </w:p>
        </w:tc>
        <w:tc>
          <w:tcPr>
            <w:tcW w:w="1701" w:type="dxa"/>
            <w:vAlign w:val="center"/>
          </w:tcPr>
          <w:p w:rsidR="00773A2C" w:rsidRPr="00773A2C" w:rsidRDefault="00F148E9" w:rsidP="00F148E9">
            <w:pPr>
              <w:pStyle w:val="Default"/>
              <w:jc w:val="center"/>
              <w:rPr>
                <w:rFonts w:ascii="Tahoma" w:hAnsi="Tahoma" w:cs="Tahoma"/>
                <w:sz w:val="18"/>
                <w:szCs w:val="18"/>
              </w:rPr>
            </w:pPr>
            <w:r>
              <w:rPr>
                <w:rFonts w:ascii="Tahoma" w:hAnsi="Tahoma" w:cs="Tahoma"/>
                <w:sz w:val="18"/>
                <w:szCs w:val="18"/>
              </w:rPr>
              <w:t>x</w:t>
            </w:r>
          </w:p>
        </w:tc>
        <w:tc>
          <w:tcPr>
            <w:tcW w:w="1417" w:type="dxa"/>
            <w:vAlign w:val="center"/>
          </w:tcPr>
          <w:p w:rsidR="00773A2C" w:rsidRPr="00773A2C" w:rsidRDefault="00773A2C" w:rsidP="00F148E9">
            <w:pPr>
              <w:pStyle w:val="Default"/>
              <w:jc w:val="center"/>
              <w:rPr>
                <w:rFonts w:ascii="Tahoma" w:hAnsi="Tahoma" w:cs="Tahoma"/>
                <w:sz w:val="18"/>
                <w:szCs w:val="18"/>
              </w:rPr>
            </w:pPr>
          </w:p>
        </w:tc>
      </w:tr>
      <w:tr w:rsidR="00773A2C" w:rsidRPr="00B029CF" w:rsidTr="00F148E9">
        <w:trPr>
          <w:trHeight w:val="110"/>
        </w:trPr>
        <w:tc>
          <w:tcPr>
            <w:tcW w:w="6521" w:type="dxa"/>
          </w:tcPr>
          <w:p w:rsidR="00773A2C" w:rsidRDefault="00984232" w:rsidP="00984232">
            <w:pPr>
              <w:jc w:val="both"/>
              <w:rPr>
                <w:rFonts w:ascii="Tahoma" w:hAnsi="Tahoma" w:cs="Tahoma"/>
                <w:sz w:val="20"/>
              </w:rPr>
            </w:pPr>
            <w:r w:rsidRPr="00984232">
              <w:rPr>
                <w:rFonts w:ascii="Tahoma" w:hAnsi="Tahoma" w:cs="Tahoma"/>
                <w:sz w:val="20"/>
              </w:rPr>
              <w:t>Understanding of principles of child development, learning styles and independent learning</w:t>
            </w:r>
          </w:p>
          <w:p w:rsidR="003E5D0A" w:rsidRPr="00984232" w:rsidRDefault="003E5D0A" w:rsidP="00984232">
            <w:pPr>
              <w:jc w:val="both"/>
              <w:rPr>
                <w:rFonts w:ascii="Tahoma" w:hAnsi="Tahoma" w:cs="Tahoma"/>
                <w:sz w:val="20"/>
              </w:rPr>
            </w:pPr>
          </w:p>
        </w:tc>
        <w:tc>
          <w:tcPr>
            <w:tcW w:w="1701" w:type="dxa"/>
            <w:vAlign w:val="center"/>
          </w:tcPr>
          <w:p w:rsidR="00773A2C" w:rsidRPr="00773A2C" w:rsidRDefault="00984232" w:rsidP="00F148E9">
            <w:pPr>
              <w:pStyle w:val="Default"/>
              <w:jc w:val="center"/>
              <w:rPr>
                <w:rFonts w:ascii="Tahoma" w:hAnsi="Tahoma" w:cs="Tahoma"/>
                <w:sz w:val="18"/>
                <w:szCs w:val="18"/>
              </w:rPr>
            </w:pPr>
            <w:r>
              <w:rPr>
                <w:rFonts w:ascii="Tahoma" w:hAnsi="Tahoma" w:cs="Tahoma"/>
                <w:sz w:val="18"/>
                <w:szCs w:val="18"/>
              </w:rPr>
              <w:t>x</w:t>
            </w:r>
          </w:p>
        </w:tc>
        <w:tc>
          <w:tcPr>
            <w:tcW w:w="1417" w:type="dxa"/>
            <w:vAlign w:val="center"/>
          </w:tcPr>
          <w:p w:rsidR="00773A2C" w:rsidRPr="00773A2C" w:rsidRDefault="00773A2C" w:rsidP="00F148E9">
            <w:pPr>
              <w:pStyle w:val="Default"/>
              <w:jc w:val="center"/>
              <w:rPr>
                <w:rFonts w:ascii="Tahoma" w:hAnsi="Tahoma" w:cs="Tahoma"/>
                <w:sz w:val="18"/>
                <w:szCs w:val="18"/>
              </w:rPr>
            </w:pPr>
          </w:p>
        </w:tc>
      </w:tr>
      <w:tr w:rsidR="00773A2C" w:rsidRPr="00B029CF" w:rsidTr="003E5D0A">
        <w:trPr>
          <w:trHeight w:val="110"/>
        </w:trPr>
        <w:tc>
          <w:tcPr>
            <w:tcW w:w="6521" w:type="dxa"/>
          </w:tcPr>
          <w:p w:rsidR="00773A2C" w:rsidRDefault="00984232" w:rsidP="00C13296">
            <w:pPr>
              <w:pStyle w:val="Default"/>
              <w:rPr>
                <w:rFonts w:ascii="Tahoma" w:hAnsi="Tahoma" w:cs="Tahoma"/>
                <w:sz w:val="20"/>
                <w:szCs w:val="20"/>
              </w:rPr>
            </w:pPr>
            <w:r w:rsidRPr="003E5D0A">
              <w:rPr>
                <w:rFonts w:ascii="Tahoma" w:hAnsi="Tahoma" w:cs="Tahoma"/>
                <w:sz w:val="20"/>
                <w:szCs w:val="20"/>
              </w:rPr>
              <w:t>Working knowledge of relevant policies/codes of practice/legislation</w:t>
            </w:r>
          </w:p>
          <w:p w:rsidR="003E5D0A" w:rsidRPr="003E5D0A" w:rsidRDefault="003E5D0A" w:rsidP="00C13296">
            <w:pPr>
              <w:pStyle w:val="Default"/>
              <w:rPr>
                <w:rFonts w:ascii="Tahoma" w:hAnsi="Tahoma" w:cs="Tahoma"/>
                <w:sz w:val="20"/>
                <w:szCs w:val="20"/>
              </w:rPr>
            </w:pPr>
          </w:p>
        </w:tc>
        <w:tc>
          <w:tcPr>
            <w:tcW w:w="1701" w:type="dxa"/>
            <w:vAlign w:val="center"/>
          </w:tcPr>
          <w:p w:rsidR="00773A2C" w:rsidRPr="00773A2C" w:rsidRDefault="00773A2C" w:rsidP="003E5D0A">
            <w:pPr>
              <w:pStyle w:val="Default"/>
              <w:jc w:val="center"/>
              <w:rPr>
                <w:rFonts w:ascii="Tahoma" w:hAnsi="Tahoma" w:cs="Tahoma"/>
                <w:sz w:val="18"/>
                <w:szCs w:val="18"/>
              </w:rPr>
            </w:pPr>
          </w:p>
        </w:tc>
        <w:tc>
          <w:tcPr>
            <w:tcW w:w="1417" w:type="dxa"/>
            <w:vAlign w:val="center"/>
          </w:tcPr>
          <w:p w:rsidR="00773A2C" w:rsidRPr="00773A2C" w:rsidRDefault="00984232" w:rsidP="003E5D0A">
            <w:pPr>
              <w:pStyle w:val="Default"/>
              <w:jc w:val="center"/>
              <w:rPr>
                <w:rFonts w:ascii="Tahoma" w:hAnsi="Tahoma" w:cs="Tahoma"/>
                <w:sz w:val="18"/>
                <w:szCs w:val="18"/>
              </w:rPr>
            </w:pPr>
            <w:r>
              <w:rPr>
                <w:rFonts w:ascii="Tahoma" w:hAnsi="Tahoma" w:cs="Tahoma"/>
                <w:sz w:val="18"/>
                <w:szCs w:val="18"/>
              </w:rPr>
              <w:t>x</w:t>
            </w:r>
          </w:p>
        </w:tc>
      </w:tr>
      <w:tr w:rsidR="00773A2C" w:rsidRPr="00B029CF" w:rsidTr="003E5D0A">
        <w:trPr>
          <w:trHeight w:val="110"/>
        </w:trPr>
        <w:tc>
          <w:tcPr>
            <w:tcW w:w="6521" w:type="dxa"/>
          </w:tcPr>
          <w:p w:rsidR="00773A2C" w:rsidRDefault="00984232" w:rsidP="00C13296">
            <w:pPr>
              <w:pStyle w:val="Default"/>
              <w:rPr>
                <w:rFonts w:ascii="Tahoma" w:hAnsi="Tahoma" w:cs="Tahoma"/>
                <w:sz w:val="20"/>
                <w:szCs w:val="20"/>
              </w:rPr>
            </w:pPr>
            <w:r w:rsidRPr="003E5D0A">
              <w:rPr>
                <w:rFonts w:ascii="Tahoma" w:hAnsi="Tahoma" w:cs="Tahoma"/>
                <w:sz w:val="20"/>
                <w:szCs w:val="20"/>
              </w:rPr>
              <w:t>Understanding of inclusion, especially within a school setting</w:t>
            </w:r>
          </w:p>
          <w:p w:rsidR="003E5D0A" w:rsidRPr="003E5D0A" w:rsidRDefault="003E5D0A" w:rsidP="00C13296">
            <w:pPr>
              <w:pStyle w:val="Default"/>
              <w:rPr>
                <w:rFonts w:ascii="Tahoma" w:hAnsi="Tahoma" w:cs="Tahoma"/>
                <w:sz w:val="20"/>
                <w:szCs w:val="20"/>
              </w:rPr>
            </w:pPr>
          </w:p>
        </w:tc>
        <w:tc>
          <w:tcPr>
            <w:tcW w:w="1701" w:type="dxa"/>
            <w:vAlign w:val="center"/>
          </w:tcPr>
          <w:p w:rsidR="00773A2C" w:rsidRPr="00773A2C" w:rsidRDefault="00984232" w:rsidP="003E5D0A">
            <w:pPr>
              <w:pStyle w:val="Default"/>
              <w:jc w:val="center"/>
              <w:rPr>
                <w:rFonts w:ascii="Tahoma" w:hAnsi="Tahoma" w:cs="Tahoma"/>
                <w:sz w:val="18"/>
                <w:szCs w:val="18"/>
              </w:rPr>
            </w:pPr>
            <w:r>
              <w:rPr>
                <w:rFonts w:ascii="Tahoma" w:hAnsi="Tahoma" w:cs="Tahoma"/>
                <w:sz w:val="18"/>
                <w:szCs w:val="18"/>
              </w:rPr>
              <w:t>x</w:t>
            </w:r>
          </w:p>
        </w:tc>
        <w:tc>
          <w:tcPr>
            <w:tcW w:w="1417" w:type="dxa"/>
            <w:vAlign w:val="center"/>
          </w:tcPr>
          <w:p w:rsidR="00773A2C" w:rsidRPr="00773A2C" w:rsidRDefault="00773A2C" w:rsidP="003E5D0A">
            <w:pPr>
              <w:pStyle w:val="Default"/>
              <w:jc w:val="center"/>
              <w:rPr>
                <w:rFonts w:ascii="Tahoma" w:hAnsi="Tahoma" w:cs="Tahoma"/>
                <w:sz w:val="18"/>
                <w:szCs w:val="18"/>
              </w:rPr>
            </w:pPr>
          </w:p>
        </w:tc>
      </w:tr>
      <w:tr w:rsidR="00984232" w:rsidRPr="00B029CF" w:rsidTr="003E5D0A">
        <w:trPr>
          <w:trHeight w:val="110"/>
        </w:trPr>
        <w:tc>
          <w:tcPr>
            <w:tcW w:w="6521" w:type="dxa"/>
          </w:tcPr>
          <w:p w:rsidR="00984232" w:rsidRDefault="00984232" w:rsidP="00984232">
            <w:pPr>
              <w:pStyle w:val="Default"/>
              <w:tabs>
                <w:tab w:val="left" w:pos="2558"/>
              </w:tabs>
              <w:rPr>
                <w:rFonts w:ascii="Tahoma" w:hAnsi="Tahoma" w:cs="Tahoma"/>
                <w:sz w:val="20"/>
                <w:szCs w:val="20"/>
              </w:rPr>
            </w:pPr>
            <w:r w:rsidRPr="003E5D0A">
              <w:rPr>
                <w:rFonts w:ascii="Tahoma" w:hAnsi="Tahoma" w:cs="Tahoma"/>
                <w:sz w:val="20"/>
                <w:szCs w:val="20"/>
              </w:rPr>
              <w:t>Understanding of other basic technology – video/ DVD, photocopier</w:t>
            </w:r>
          </w:p>
          <w:p w:rsidR="003E5D0A" w:rsidRPr="003E5D0A" w:rsidRDefault="003E5D0A" w:rsidP="00984232">
            <w:pPr>
              <w:pStyle w:val="Default"/>
              <w:tabs>
                <w:tab w:val="left" w:pos="2558"/>
              </w:tabs>
              <w:rPr>
                <w:rFonts w:ascii="Tahoma" w:hAnsi="Tahoma" w:cs="Tahoma"/>
                <w:sz w:val="20"/>
                <w:szCs w:val="20"/>
              </w:rPr>
            </w:pPr>
          </w:p>
        </w:tc>
        <w:tc>
          <w:tcPr>
            <w:tcW w:w="1701" w:type="dxa"/>
            <w:vAlign w:val="center"/>
          </w:tcPr>
          <w:p w:rsidR="00984232" w:rsidRPr="00773A2C" w:rsidRDefault="00984232" w:rsidP="003E5D0A">
            <w:pPr>
              <w:pStyle w:val="Default"/>
              <w:jc w:val="center"/>
              <w:rPr>
                <w:rFonts w:ascii="Tahoma" w:hAnsi="Tahoma" w:cs="Tahoma"/>
                <w:sz w:val="18"/>
                <w:szCs w:val="18"/>
              </w:rPr>
            </w:pPr>
          </w:p>
        </w:tc>
        <w:tc>
          <w:tcPr>
            <w:tcW w:w="1417" w:type="dxa"/>
            <w:vAlign w:val="center"/>
          </w:tcPr>
          <w:p w:rsidR="00984232" w:rsidRPr="00773A2C" w:rsidRDefault="00984232" w:rsidP="003E5D0A">
            <w:pPr>
              <w:pStyle w:val="Default"/>
              <w:jc w:val="center"/>
              <w:rPr>
                <w:rFonts w:ascii="Tahoma" w:hAnsi="Tahoma" w:cs="Tahoma"/>
                <w:sz w:val="18"/>
                <w:szCs w:val="18"/>
              </w:rPr>
            </w:pPr>
            <w:r>
              <w:rPr>
                <w:rFonts w:ascii="Tahoma" w:hAnsi="Tahoma" w:cs="Tahoma"/>
                <w:sz w:val="18"/>
                <w:szCs w:val="18"/>
              </w:rPr>
              <w:t>x</w:t>
            </w:r>
          </w:p>
        </w:tc>
      </w:tr>
      <w:tr w:rsidR="00984232" w:rsidRPr="00B029CF" w:rsidTr="003E5D0A">
        <w:trPr>
          <w:trHeight w:val="110"/>
        </w:trPr>
        <w:tc>
          <w:tcPr>
            <w:tcW w:w="6521" w:type="dxa"/>
          </w:tcPr>
          <w:p w:rsidR="00984232" w:rsidRDefault="00984232" w:rsidP="00C13296">
            <w:pPr>
              <w:pStyle w:val="Default"/>
              <w:rPr>
                <w:rFonts w:ascii="Tahoma" w:hAnsi="Tahoma" w:cs="Tahoma"/>
                <w:sz w:val="20"/>
                <w:szCs w:val="20"/>
              </w:rPr>
            </w:pPr>
            <w:r w:rsidRPr="003E5D0A">
              <w:rPr>
                <w:rFonts w:ascii="Tahoma" w:hAnsi="Tahoma" w:cs="Tahoma"/>
                <w:sz w:val="20"/>
                <w:szCs w:val="20"/>
              </w:rPr>
              <w:t>Understanding of safeguarding policies and procedures</w:t>
            </w:r>
          </w:p>
          <w:p w:rsidR="003E5D0A" w:rsidRPr="003E5D0A" w:rsidRDefault="003E5D0A" w:rsidP="00C13296">
            <w:pPr>
              <w:pStyle w:val="Default"/>
              <w:rPr>
                <w:rFonts w:ascii="Tahoma" w:hAnsi="Tahoma" w:cs="Tahoma"/>
                <w:sz w:val="20"/>
                <w:szCs w:val="20"/>
              </w:rPr>
            </w:pPr>
          </w:p>
        </w:tc>
        <w:tc>
          <w:tcPr>
            <w:tcW w:w="1701" w:type="dxa"/>
            <w:vAlign w:val="center"/>
          </w:tcPr>
          <w:p w:rsidR="00984232" w:rsidRPr="00773A2C" w:rsidRDefault="00984232" w:rsidP="003E5D0A">
            <w:pPr>
              <w:pStyle w:val="Default"/>
              <w:jc w:val="center"/>
              <w:rPr>
                <w:rFonts w:ascii="Tahoma" w:hAnsi="Tahoma" w:cs="Tahoma"/>
                <w:sz w:val="18"/>
                <w:szCs w:val="18"/>
              </w:rPr>
            </w:pPr>
          </w:p>
        </w:tc>
        <w:tc>
          <w:tcPr>
            <w:tcW w:w="1417" w:type="dxa"/>
            <w:vAlign w:val="center"/>
          </w:tcPr>
          <w:p w:rsidR="00984232" w:rsidRPr="00773A2C" w:rsidRDefault="00984232" w:rsidP="003E5D0A">
            <w:pPr>
              <w:pStyle w:val="Default"/>
              <w:jc w:val="center"/>
              <w:rPr>
                <w:rFonts w:ascii="Tahoma" w:hAnsi="Tahoma" w:cs="Tahoma"/>
                <w:sz w:val="18"/>
                <w:szCs w:val="18"/>
              </w:rPr>
            </w:pPr>
            <w:r>
              <w:rPr>
                <w:rFonts w:ascii="Tahoma" w:hAnsi="Tahoma" w:cs="Tahoma"/>
                <w:sz w:val="18"/>
                <w:szCs w:val="18"/>
              </w:rPr>
              <w:t>x</w:t>
            </w:r>
          </w:p>
        </w:tc>
      </w:tr>
      <w:tr w:rsidR="00984232" w:rsidRPr="00B029CF" w:rsidTr="003E5D0A">
        <w:trPr>
          <w:trHeight w:val="110"/>
        </w:trPr>
        <w:tc>
          <w:tcPr>
            <w:tcW w:w="6521" w:type="dxa"/>
          </w:tcPr>
          <w:p w:rsidR="00984232" w:rsidRDefault="00984232" w:rsidP="00C13296">
            <w:pPr>
              <w:pStyle w:val="Default"/>
              <w:rPr>
                <w:rFonts w:ascii="Tahoma" w:hAnsi="Tahoma" w:cs="Tahoma"/>
                <w:sz w:val="20"/>
                <w:szCs w:val="20"/>
              </w:rPr>
            </w:pPr>
            <w:r w:rsidRPr="003E5D0A">
              <w:rPr>
                <w:rFonts w:ascii="Tahoma" w:hAnsi="Tahoma" w:cs="Tahoma"/>
                <w:sz w:val="20"/>
                <w:szCs w:val="20"/>
              </w:rPr>
              <w:t>Knowledge of the external agencies involved in safeguarding processes</w:t>
            </w:r>
          </w:p>
          <w:p w:rsidR="003E5D0A" w:rsidRPr="003E5D0A" w:rsidRDefault="003E5D0A" w:rsidP="00C13296">
            <w:pPr>
              <w:pStyle w:val="Default"/>
              <w:rPr>
                <w:rFonts w:ascii="Tahoma" w:hAnsi="Tahoma" w:cs="Tahoma"/>
                <w:sz w:val="20"/>
                <w:szCs w:val="20"/>
              </w:rPr>
            </w:pPr>
          </w:p>
        </w:tc>
        <w:tc>
          <w:tcPr>
            <w:tcW w:w="1701" w:type="dxa"/>
            <w:vAlign w:val="center"/>
          </w:tcPr>
          <w:p w:rsidR="00984232" w:rsidRPr="00773A2C" w:rsidRDefault="00984232" w:rsidP="003E5D0A">
            <w:pPr>
              <w:pStyle w:val="Default"/>
              <w:jc w:val="center"/>
              <w:rPr>
                <w:rFonts w:ascii="Tahoma" w:hAnsi="Tahoma" w:cs="Tahoma"/>
                <w:sz w:val="18"/>
                <w:szCs w:val="18"/>
              </w:rPr>
            </w:pPr>
          </w:p>
        </w:tc>
        <w:tc>
          <w:tcPr>
            <w:tcW w:w="1417" w:type="dxa"/>
            <w:vAlign w:val="center"/>
          </w:tcPr>
          <w:p w:rsidR="00984232" w:rsidRPr="00773A2C" w:rsidRDefault="00984232" w:rsidP="003E5D0A">
            <w:pPr>
              <w:pStyle w:val="Default"/>
              <w:jc w:val="center"/>
              <w:rPr>
                <w:rFonts w:ascii="Tahoma" w:hAnsi="Tahoma" w:cs="Tahoma"/>
                <w:sz w:val="18"/>
                <w:szCs w:val="18"/>
              </w:rPr>
            </w:pPr>
            <w:r>
              <w:rPr>
                <w:rFonts w:ascii="Tahoma" w:hAnsi="Tahoma" w:cs="Tahoma"/>
                <w:sz w:val="18"/>
                <w:szCs w:val="18"/>
              </w:rPr>
              <w:t>x</w:t>
            </w:r>
          </w:p>
        </w:tc>
      </w:tr>
      <w:tr w:rsidR="00BE754F" w:rsidRPr="00B029CF" w:rsidTr="003E5D0A">
        <w:trPr>
          <w:trHeight w:val="110"/>
        </w:trPr>
        <w:tc>
          <w:tcPr>
            <w:tcW w:w="6521" w:type="dxa"/>
          </w:tcPr>
          <w:p w:rsidR="00BE754F" w:rsidRPr="003E5D0A" w:rsidRDefault="00BE754F" w:rsidP="00C13296">
            <w:pPr>
              <w:pStyle w:val="Default"/>
              <w:rPr>
                <w:rFonts w:ascii="Tahoma" w:hAnsi="Tahoma" w:cs="Tahoma"/>
                <w:sz w:val="20"/>
                <w:szCs w:val="20"/>
              </w:rPr>
            </w:pPr>
            <w:r>
              <w:rPr>
                <w:rFonts w:ascii="Tahoma" w:hAnsi="Tahoma" w:cs="Tahoma"/>
                <w:sz w:val="20"/>
                <w:szCs w:val="20"/>
              </w:rPr>
              <w:t>Experience of working to improve school attendance</w:t>
            </w:r>
          </w:p>
        </w:tc>
        <w:tc>
          <w:tcPr>
            <w:tcW w:w="1701" w:type="dxa"/>
            <w:vAlign w:val="center"/>
          </w:tcPr>
          <w:p w:rsidR="00BE754F" w:rsidRPr="00773A2C" w:rsidRDefault="00BE754F" w:rsidP="003E5D0A">
            <w:pPr>
              <w:pStyle w:val="Default"/>
              <w:jc w:val="center"/>
              <w:rPr>
                <w:rFonts w:ascii="Tahoma" w:hAnsi="Tahoma" w:cs="Tahoma"/>
                <w:sz w:val="18"/>
                <w:szCs w:val="18"/>
              </w:rPr>
            </w:pPr>
          </w:p>
        </w:tc>
        <w:tc>
          <w:tcPr>
            <w:tcW w:w="1417" w:type="dxa"/>
            <w:vAlign w:val="center"/>
          </w:tcPr>
          <w:p w:rsidR="00BE754F" w:rsidRDefault="00BE754F" w:rsidP="003E5D0A">
            <w:pPr>
              <w:pStyle w:val="Default"/>
              <w:jc w:val="center"/>
              <w:rPr>
                <w:rFonts w:ascii="Tahoma" w:hAnsi="Tahoma" w:cs="Tahoma"/>
                <w:sz w:val="18"/>
                <w:szCs w:val="18"/>
              </w:rPr>
            </w:pPr>
            <w:r>
              <w:rPr>
                <w:rFonts w:ascii="Tahoma" w:hAnsi="Tahoma" w:cs="Tahoma"/>
                <w:sz w:val="18"/>
                <w:szCs w:val="18"/>
              </w:rPr>
              <w:t>x</w:t>
            </w:r>
          </w:p>
        </w:tc>
      </w:tr>
      <w:tr w:rsidR="00773A2C" w:rsidRPr="00B029CF" w:rsidTr="00773A2C">
        <w:trPr>
          <w:trHeight w:val="110"/>
        </w:trPr>
        <w:tc>
          <w:tcPr>
            <w:tcW w:w="9639" w:type="dxa"/>
            <w:gridSpan w:val="3"/>
            <w:shd w:val="clear" w:color="auto" w:fill="D9D9D9" w:themeFill="background1" w:themeFillShade="D9"/>
          </w:tcPr>
          <w:p w:rsidR="00773A2C" w:rsidRPr="00773A2C" w:rsidRDefault="00F148E9" w:rsidP="00C13296">
            <w:pPr>
              <w:pStyle w:val="Default"/>
              <w:rPr>
                <w:rFonts w:ascii="Tahoma" w:hAnsi="Tahoma" w:cs="Tahoma"/>
                <w:sz w:val="18"/>
                <w:szCs w:val="18"/>
              </w:rPr>
            </w:pPr>
            <w:r>
              <w:rPr>
                <w:rFonts w:ascii="Tahoma" w:hAnsi="Tahoma" w:cs="Tahoma"/>
                <w:b/>
                <w:bCs/>
                <w:sz w:val="18"/>
                <w:szCs w:val="18"/>
              </w:rPr>
              <w:t>PROFESSIONAL VALUES AND PRACTICE</w:t>
            </w:r>
          </w:p>
        </w:tc>
      </w:tr>
      <w:tr w:rsidR="008C3984" w:rsidRPr="00B029CF" w:rsidTr="00F13DC2">
        <w:trPr>
          <w:trHeight w:val="110"/>
        </w:trPr>
        <w:tc>
          <w:tcPr>
            <w:tcW w:w="9639" w:type="dxa"/>
            <w:gridSpan w:val="3"/>
          </w:tcPr>
          <w:p w:rsidR="008C3984" w:rsidRDefault="008C3984" w:rsidP="00F148E9">
            <w:pPr>
              <w:ind w:right="-874"/>
              <w:jc w:val="both"/>
              <w:rPr>
                <w:rFonts w:ascii="Tahoma" w:hAnsi="Tahoma" w:cs="Tahoma"/>
                <w:sz w:val="20"/>
              </w:rPr>
            </w:pPr>
            <w:r w:rsidRPr="00F148E9">
              <w:rPr>
                <w:rFonts w:ascii="Tahoma" w:hAnsi="Tahoma" w:cs="Tahoma"/>
                <w:sz w:val="20"/>
              </w:rPr>
              <w:t>Must be able to demonstrate all of the following:</w:t>
            </w:r>
          </w:p>
          <w:p w:rsidR="008C3984" w:rsidRPr="00773A2C" w:rsidRDefault="008C3984" w:rsidP="00C13296">
            <w:pPr>
              <w:pStyle w:val="Default"/>
              <w:rPr>
                <w:rFonts w:ascii="Tahoma" w:hAnsi="Tahoma" w:cs="Tahoma"/>
                <w:sz w:val="18"/>
                <w:szCs w:val="18"/>
              </w:rPr>
            </w:pPr>
          </w:p>
        </w:tc>
      </w:tr>
      <w:tr w:rsidR="008C3984" w:rsidRPr="00B029CF" w:rsidTr="00900C07">
        <w:trPr>
          <w:trHeight w:val="110"/>
        </w:trPr>
        <w:tc>
          <w:tcPr>
            <w:tcW w:w="9639" w:type="dxa"/>
            <w:gridSpan w:val="3"/>
          </w:tcPr>
          <w:p w:rsidR="008C3984" w:rsidRDefault="008C3984" w:rsidP="008C3984">
            <w:pPr>
              <w:ind w:right="458"/>
              <w:rPr>
                <w:rFonts w:ascii="Tahoma" w:hAnsi="Tahoma" w:cs="Tahoma"/>
                <w:sz w:val="20"/>
              </w:rPr>
            </w:pPr>
            <w:r w:rsidRPr="00F148E9">
              <w:rPr>
                <w:rFonts w:ascii="Tahoma" w:hAnsi="Tahoma" w:cs="Tahoma"/>
                <w:sz w:val="20"/>
              </w:rPr>
              <w:t>High expectations of all pupils; respect for their social, cultural, linguistic, religious and ethnic backgrounds; and commitment to raising their educational achievements.</w:t>
            </w:r>
          </w:p>
          <w:p w:rsidR="008C3984" w:rsidRPr="00773A2C" w:rsidRDefault="008C3984" w:rsidP="008C3984">
            <w:pPr>
              <w:pStyle w:val="Default"/>
              <w:ind w:right="458"/>
              <w:rPr>
                <w:rFonts w:ascii="Tahoma" w:hAnsi="Tahoma" w:cs="Tahoma"/>
                <w:sz w:val="18"/>
                <w:szCs w:val="18"/>
              </w:rPr>
            </w:pPr>
          </w:p>
        </w:tc>
      </w:tr>
      <w:tr w:rsidR="008C3984" w:rsidRPr="00B029CF" w:rsidTr="00BA1765">
        <w:trPr>
          <w:trHeight w:val="110"/>
        </w:trPr>
        <w:tc>
          <w:tcPr>
            <w:tcW w:w="9639" w:type="dxa"/>
            <w:gridSpan w:val="3"/>
          </w:tcPr>
          <w:p w:rsidR="008C3984" w:rsidRPr="00357D0D" w:rsidRDefault="008C3984" w:rsidP="008C3984">
            <w:pPr>
              <w:ind w:left="37" w:right="458"/>
              <w:jc w:val="both"/>
              <w:rPr>
                <w:rFonts w:ascii="Tahoma" w:hAnsi="Tahoma" w:cs="Tahoma"/>
                <w:sz w:val="20"/>
              </w:rPr>
            </w:pPr>
            <w:r w:rsidRPr="00357D0D">
              <w:rPr>
                <w:rFonts w:ascii="Tahoma" w:hAnsi="Tahoma" w:cs="Tahoma"/>
                <w:sz w:val="20"/>
              </w:rPr>
              <w:t>Ability to build and maintain successful relationships with pupils, treat them consistently, with respect and consideration, and demonstrate concern for their development as learners.</w:t>
            </w:r>
          </w:p>
          <w:p w:rsidR="008C3984" w:rsidRPr="00773A2C" w:rsidRDefault="008C3984" w:rsidP="008C3984">
            <w:pPr>
              <w:pStyle w:val="Default"/>
              <w:ind w:right="458"/>
              <w:rPr>
                <w:rFonts w:ascii="Tahoma" w:hAnsi="Tahoma" w:cs="Tahoma"/>
                <w:sz w:val="18"/>
                <w:szCs w:val="18"/>
              </w:rPr>
            </w:pPr>
          </w:p>
        </w:tc>
      </w:tr>
      <w:tr w:rsidR="008C3984" w:rsidRPr="00B029CF" w:rsidTr="00CE7B0A">
        <w:trPr>
          <w:trHeight w:val="110"/>
        </w:trPr>
        <w:tc>
          <w:tcPr>
            <w:tcW w:w="9639" w:type="dxa"/>
            <w:gridSpan w:val="3"/>
          </w:tcPr>
          <w:p w:rsidR="008C3984" w:rsidRPr="00357D0D" w:rsidRDefault="008C3984" w:rsidP="008C3984">
            <w:pPr>
              <w:ind w:left="37" w:right="458"/>
              <w:jc w:val="both"/>
              <w:rPr>
                <w:rFonts w:ascii="Tahoma" w:hAnsi="Tahoma" w:cs="Tahoma"/>
                <w:sz w:val="20"/>
              </w:rPr>
            </w:pPr>
            <w:r w:rsidRPr="00357D0D">
              <w:rPr>
                <w:rFonts w:ascii="Tahoma" w:hAnsi="Tahoma" w:cs="Tahoma"/>
                <w:sz w:val="20"/>
              </w:rPr>
              <w:t>Demonstrate and promote the positive value, attitudes and behaviour they expect from the pupils with whom they work.</w:t>
            </w:r>
          </w:p>
          <w:p w:rsidR="008C3984" w:rsidRPr="00773A2C" w:rsidRDefault="008C3984" w:rsidP="008C3984">
            <w:pPr>
              <w:pStyle w:val="Default"/>
              <w:ind w:right="458"/>
              <w:rPr>
                <w:rFonts w:ascii="Tahoma" w:hAnsi="Tahoma" w:cs="Tahoma"/>
                <w:sz w:val="18"/>
                <w:szCs w:val="18"/>
              </w:rPr>
            </w:pPr>
          </w:p>
        </w:tc>
      </w:tr>
      <w:tr w:rsidR="008C3984" w:rsidRPr="00B029CF" w:rsidTr="00F75F35">
        <w:trPr>
          <w:trHeight w:val="110"/>
        </w:trPr>
        <w:tc>
          <w:tcPr>
            <w:tcW w:w="9639" w:type="dxa"/>
            <w:gridSpan w:val="3"/>
          </w:tcPr>
          <w:p w:rsidR="008C3984" w:rsidRPr="00357D0D" w:rsidRDefault="008C3984" w:rsidP="008C3984">
            <w:pPr>
              <w:ind w:left="37" w:right="458"/>
              <w:jc w:val="both"/>
              <w:rPr>
                <w:rFonts w:ascii="Tahoma" w:hAnsi="Tahoma" w:cs="Tahoma"/>
                <w:sz w:val="20"/>
              </w:rPr>
            </w:pPr>
            <w:r w:rsidRPr="00357D0D">
              <w:rPr>
                <w:rFonts w:ascii="Tahoma" w:hAnsi="Tahoma" w:cs="Tahoma"/>
                <w:sz w:val="20"/>
              </w:rPr>
              <w:t>Ability to work collaboratively with colleagues, and carry out role effectively, knowing when to seek help and advice</w:t>
            </w:r>
          </w:p>
          <w:p w:rsidR="008C3984" w:rsidRPr="00773A2C" w:rsidRDefault="008C3984" w:rsidP="008C3984">
            <w:pPr>
              <w:pStyle w:val="Default"/>
              <w:ind w:right="458"/>
              <w:rPr>
                <w:rFonts w:ascii="Tahoma" w:hAnsi="Tahoma" w:cs="Tahoma"/>
                <w:sz w:val="18"/>
                <w:szCs w:val="18"/>
              </w:rPr>
            </w:pPr>
          </w:p>
        </w:tc>
      </w:tr>
      <w:tr w:rsidR="008C3984" w:rsidRPr="00B029CF" w:rsidTr="0010625E">
        <w:trPr>
          <w:trHeight w:val="110"/>
        </w:trPr>
        <w:tc>
          <w:tcPr>
            <w:tcW w:w="9639" w:type="dxa"/>
            <w:gridSpan w:val="3"/>
          </w:tcPr>
          <w:p w:rsidR="008C3984" w:rsidRPr="00357D0D" w:rsidRDefault="008C3984" w:rsidP="008C3984">
            <w:pPr>
              <w:ind w:left="37" w:right="458"/>
              <w:jc w:val="both"/>
              <w:rPr>
                <w:rFonts w:ascii="Tahoma" w:hAnsi="Tahoma" w:cs="Tahoma"/>
                <w:sz w:val="20"/>
              </w:rPr>
            </w:pPr>
            <w:r w:rsidRPr="00357D0D">
              <w:rPr>
                <w:rFonts w:ascii="Tahoma" w:hAnsi="Tahoma" w:cs="Tahoma"/>
                <w:sz w:val="20"/>
              </w:rPr>
              <w:lastRenderedPageBreak/>
              <w:t>Able to liaise sensitively and effectively with parents and carers,</w:t>
            </w:r>
          </w:p>
          <w:p w:rsidR="008C3984" w:rsidRPr="00357D0D" w:rsidRDefault="008C3984" w:rsidP="008C3984">
            <w:pPr>
              <w:ind w:left="37" w:right="458"/>
              <w:jc w:val="both"/>
              <w:rPr>
                <w:rFonts w:ascii="Tahoma" w:hAnsi="Tahoma" w:cs="Tahoma"/>
                <w:sz w:val="20"/>
              </w:rPr>
            </w:pPr>
            <w:r w:rsidRPr="00357D0D">
              <w:rPr>
                <w:rFonts w:ascii="Tahoma" w:hAnsi="Tahoma" w:cs="Tahoma"/>
                <w:sz w:val="20"/>
              </w:rPr>
              <w:t>recognising role in pupils’ learning.</w:t>
            </w:r>
          </w:p>
          <w:p w:rsidR="008C3984" w:rsidRPr="00773A2C" w:rsidRDefault="008C3984" w:rsidP="008C3984">
            <w:pPr>
              <w:pStyle w:val="Default"/>
              <w:ind w:right="458"/>
              <w:rPr>
                <w:rFonts w:ascii="Tahoma" w:hAnsi="Tahoma" w:cs="Tahoma"/>
                <w:sz w:val="18"/>
                <w:szCs w:val="18"/>
              </w:rPr>
            </w:pPr>
          </w:p>
        </w:tc>
      </w:tr>
      <w:tr w:rsidR="008C3984" w:rsidRPr="00B029CF" w:rsidTr="007E7957">
        <w:trPr>
          <w:trHeight w:val="110"/>
        </w:trPr>
        <w:tc>
          <w:tcPr>
            <w:tcW w:w="9639" w:type="dxa"/>
            <w:gridSpan w:val="3"/>
          </w:tcPr>
          <w:p w:rsidR="008C3984" w:rsidRPr="00357D0D" w:rsidRDefault="008C3984" w:rsidP="008C3984">
            <w:pPr>
              <w:ind w:left="37" w:right="458"/>
              <w:jc w:val="both"/>
              <w:rPr>
                <w:rFonts w:ascii="Tahoma" w:hAnsi="Tahoma" w:cs="Tahoma"/>
                <w:sz w:val="20"/>
              </w:rPr>
            </w:pPr>
            <w:r w:rsidRPr="00357D0D">
              <w:rPr>
                <w:rFonts w:ascii="Tahoma" w:hAnsi="Tahoma" w:cs="Tahoma"/>
                <w:sz w:val="20"/>
              </w:rPr>
              <w:t xml:space="preserve">Able to improve their own practice through observations, evaluation and </w:t>
            </w:r>
          </w:p>
          <w:p w:rsidR="008C3984" w:rsidRPr="00357D0D" w:rsidRDefault="008C3984" w:rsidP="008C3984">
            <w:pPr>
              <w:ind w:left="37" w:right="458"/>
              <w:jc w:val="both"/>
              <w:rPr>
                <w:rFonts w:ascii="Tahoma" w:hAnsi="Tahoma" w:cs="Tahoma"/>
                <w:sz w:val="20"/>
              </w:rPr>
            </w:pPr>
            <w:r w:rsidRPr="00357D0D">
              <w:rPr>
                <w:rFonts w:ascii="Tahoma" w:hAnsi="Tahoma" w:cs="Tahoma"/>
                <w:sz w:val="20"/>
              </w:rPr>
              <w:t>discussion with colleagues.</w:t>
            </w:r>
          </w:p>
          <w:p w:rsidR="008C3984" w:rsidRPr="00773A2C" w:rsidRDefault="008C3984" w:rsidP="008C3984">
            <w:pPr>
              <w:pStyle w:val="Default"/>
              <w:ind w:right="458"/>
              <w:rPr>
                <w:rFonts w:ascii="Tahoma" w:hAnsi="Tahoma" w:cs="Tahoma"/>
                <w:sz w:val="18"/>
                <w:szCs w:val="18"/>
              </w:rPr>
            </w:pPr>
          </w:p>
        </w:tc>
      </w:tr>
      <w:tr w:rsidR="00773A2C" w:rsidRPr="00B029CF" w:rsidTr="00773A2C">
        <w:trPr>
          <w:trHeight w:val="110"/>
        </w:trPr>
        <w:tc>
          <w:tcPr>
            <w:tcW w:w="9639" w:type="dxa"/>
            <w:gridSpan w:val="3"/>
            <w:shd w:val="clear" w:color="auto" w:fill="D9D9D9" w:themeFill="background1" w:themeFillShade="D9"/>
          </w:tcPr>
          <w:p w:rsidR="00773A2C" w:rsidRPr="00773A2C" w:rsidRDefault="00F148E9" w:rsidP="00C13296">
            <w:pPr>
              <w:pStyle w:val="Default"/>
              <w:rPr>
                <w:rFonts w:ascii="Tahoma" w:hAnsi="Tahoma" w:cs="Tahoma"/>
                <w:b/>
                <w:sz w:val="18"/>
                <w:szCs w:val="18"/>
              </w:rPr>
            </w:pPr>
            <w:r>
              <w:rPr>
                <w:rFonts w:ascii="Tahoma" w:hAnsi="Tahoma" w:cs="Tahoma"/>
                <w:b/>
                <w:sz w:val="18"/>
                <w:szCs w:val="18"/>
              </w:rPr>
              <w:t>Qualifications</w:t>
            </w:r>
          </w:p>
        </w:tc>
      </w:tr>
      <w:tr w:rsidR="00773A2C" w:rsidRPr="00B029CF" w:rsidTr="00B029CF">
        <w:trPr>
          <w:trHeight w:val="110"/>
        </w:trPr>
        <w:tc>
          <w:tcPr>
            <w:tcW w:w="6521" w:type="dxa"/>
          </w:tcPr>
          <w:p w:rsidR="00773A2C" w:rsidRDefault="00F148E9" w:rsidP="00C13296">
            <w:pPr>
              <w:pStyle w:val="Default"/>
              <w:rPr>
                <w:rFonts w:ascii="Tahoma" w:hAnsi="Tahoma" w:cs="Tahoma"/>
                <w:sz w:val="20"/>
                <w:szCs w:val="20"/>
              </w:rPr>
            </w:pPr>
            <w:r w:rsidRPr="00F148E9">
              <w:rPr>
                <w:rFonts w:ascii="Tahoma" w:hAnsi="Tahoma" w:cs="Tahoma"/>
                <w:sz w:val="20"/>
                <w:szCs w:val="20"/>
              </w:rPr>
              <w:t>NVQ III or equivalent in teaching assistance</w:t>
            </w:r>
          </w:p>
          <w:p w:rsidR="00984232" w:rsidRPr="00F148E9" w:rsidRDefault="00984232" w:rsidP="00C13296">
            <w:pPr>
              <w:pStyle w:val="Default"/>
              <w:rPr>
                <w:rFonts w:ascii="Tahoma" w:hAnsi="Tahoma" w:cs="Tahoma"/>
                <w:sz w:val="20"/>
                <w:szCs w:val="20"/>
              </w:rPr>
            </w:pPr>
          </w:p>
        </w:tc>
        <w:tc>
          <w:tcPr>
            <w:tcW w:w="1701" w:type="dxa"/>
          </w:tcPr>
          <w:p w:rsidR="00773A2C" w:rsidRPr="00773A2C" w:rsidRDefault="00773A2C" w:rsidP="00C13296">
            <w:pPr>
              <w:pStyle w:val="Default"/>
              <w:rPr>
                <w:rFonts w:ascii="Tahoma" w:hAnsi="Tahoma" w:cs="Tahoma"/>
                <w:sz w:val="18"/>
                <w:szCs w:val="18"/>
              </w:rPr>
            </w:pPr>
          </w:p>
        </w:tc>
        <w:tc>
          <w:tcPr>
            <w:tcW w:w="1417" w:type="dxa"/>
          </w:tcPr>
          <w:p w:rsidR="00773A2C" w:rsidRPr="00773A2C" w:rsidRDefault="00773A2C" w:rsidP="00C13296">
            <w:pPr>
              <w:pStyle w:val="Default"/>
              <w:rPr>
                <w:rFonts w:ascii="Tahoma" w:hAnsi="Tahoma" w:cs="Tahoma"/>
                <w:sz w:val="18"/>
                <w:szCs w:val="18"/>
              </w:rPr>
            </w:pPr>
          </w:p>
        </w:tc>
      </w:tr>
      <w:tr w:rsidR="00773A2C" w:rsidRPr="00B029CF" w:rsidTr="00B029CF">
        <w:trPr>
          <w:trHeight w:val="110"/>
        </w:trPr>
        <w:tc>
          <w:tcPr>
            <w:tcW w:w="6521" w:type="dxa"/>
          </w:tcPr>
          <w:p w:rsidR="00773A2C" w:rsidRDefault="00F148E9" w:rsidP="00F148E9">
            <w:pPr>
              <w:ind w:right="176"/>
              <w:jc w:val="both"/>
              <w:rPr>
                <w:rFonts w:ascii="Tahoma" w:hAnsi="Tahoma" w:cs="Tahoma"/>
                <w:sz w:val="20"/>
              </w:rPr>
            </w:pPr>
            <w:r w:rsidRPr="00F148E9">
              <w:rPr>
                <w:rFonts w:ascii="Tahoma" w:hAnsi="Tahoma" w:cs="Tahoma"/>
                <w:sz w:val="20"/>
              </w:rPr>
              <w:t xml:space="preserve">Minimum </w:t>
            </w:r>
            <w:proofErr w:type="gramStart"/>
            <w:r w:rsidRPr="00F148E9">
              <w:rPr>
                <w:rFonts w:ascii="Tahoma" w:hAnsi="Tahoma" w:cs="Tahoma"/>
                <w:sz w:val="20"/>
              </w:rPr>
              <w:t>2 year</w:t>
            </w:r>
            <w:proofErr w:type="gramEnd"/>
            <w:r w:rsidRPr="00F148E9">
              <w:rPr>
                <w:rFonts w:ascii="Tahoma" w:hAnsi="Tahoma" w:cs="Tahoma"/>
                <w:sz w:val="20"/>
              </w:rPr>
              <w:t xml:space="preserve"> experience of working with children in an educational setting (within spe</w:t>
            </w:r>
            <w:r w:rsidR="00984232">
              <w:rPr>
                <w:rFonts w:ascii="Tahoma" w:hAnsi="Tahoma" w:cs="Tahoma"/>
                <w:sz w:val="20"/>
              </w:rPr>
              <w:t>cified age range/ subject area)</w:t>
            </w:r>
          </w:p>
          <w:p w:rsidR="00984232" w:rsidRPr="00F148E9" w:rsidRDefault="00984232" w:rsidP="00F148E9">
            <w:pPr>
              <w:ind w:right="176"/>
              <w:jc w:val="both"/>
              <w:rPr>
                <w:rFonts w:ascii="Tahoma" w:hAnsi="Tahoma" w:cs="Tahoma"/>
                <w:sz w:val="20"/>
              </w:rPr>
            </w:pPr>
          </w:p>
        </w:tc>
        <w:tc>
          <w:tcPr>
            <w:tcW w:w="1701" w:type="dxa"/>
          </w:tcPr>
          <w:p w:rsidR="00773A2C" w:rsidRPr="00773A2C" w:rsidRDefault="00F148E9" w:rsidP="00C13296">
            <w:pPr>
              <w:pStyle w:val="Default"/>
              <w:rPr>
                <w:rFonts w:ascii="Tahoma" w:hAnsi="Tahoma" w:cs="Tahoma"/>
                <w:sz w:val="18"/>
                <w:szCs w:val="18"/>
              </w:rPr>
            </w:pPr>
            <w:r>
              <w:rPr>
                <w:rFonts w:ascii="Tahoma" w:hAnsi="Tahoma" w:cs="Tahoma"/>
                <w:sz w:val="18"/>
                <w:szCs w:val="18"/>
              </w:rPr>
              <w:t>x</w:t>
            </w:r>
          </w:p>
        </w:tc>
        <w:tc>
          <w:tcPr>
            <w:tcW w:w="1417" w:type="dxa"/>
          </w:tcPr>
          <w:p w:rsidR="00773A2C" w:rsidRPr="00773A2C" w:rsidRDefault="00773A2C" w:rsidP="00C13296">
            <w:pPr>
              <w:pStyle w:val="Default"/>
              <w:rPr>
                <w:rFonts w:ascii="Tahoma" w:hAnsi="Tahoma" w:cs="Tahoma"/>
                <w:sz w:val="18"/>
                <w:szCs w:val="18"/>
              </w:rPr>
            </w:pPr>
          </w:p>
        </w:tc>
      </w:tr>
      <w:tr w:rsidR="00773A2C" w:rsidRPr="00B029CF" w:rsidTr="00B029CF">
        <w:trPr>
          <w:trHeight w:val="110"/>
        </w:trPr>
        <w:tc>
          <w:tcPr>
            <w:tcW w:w="6521" w:type="dxa"/>
          </w:tcPr>
          <w:p w:rsidR="00773A2C" w:rsidRDefault="00F148E9" w:rsidP="00C13296">
            <w:pPr>
              <w:pStyle w:val="Default"/>
              <w:rPr>
                <w:rFonts w:ascii="Tahoma" w:hAnsi="Tahoma" w:cs="Tahoma"/>
                <w:sz w:val="20"/>
                <w:szCs w:val="20"/>
              </w:rPr>
            </w:pPr>
            <w:r w:rsidRPr="00F148E9">
              <w:rPr>
                <w:rFonts w:ascii="Tahoma" w:hAnsi="Tahoma" w:cs="Tahoma"/>
                <w:sz w:val="20"/>
                <w:szCs w:val="20"/>
              </w:rPr>
              <w:t>Requirement to complete HLTA training programme</w:t>
            </w:r>
          </w:p>
          <w:p w:rsidR="00984232" w:rsidRPr="00F148E9" w:rsidRDefault="00984232" w:rsidP="00C13296">
            <w:pPr>
              <w:pStyle w:val="Default"/>
              <w:rPr>
                <w:rFonts w:ascii="Tahoma" w:hAnsi="Tahoma" w:cs="Tahoma"/>
                <w:sz w:val="20"/>
                <w:szCs w:val="20"/>
              </w:rPr>
            </w:pPr>
          </w:p>
        </w:tc>
        <w:tc>
          <w:tcPr>
            <w:tcW w:w="1701" w:type="dxa"/>
          </w:tcPr>
          <w:p w:rsidR="00773A2C" w:rsidRPr="00773A2C" w:rsidRDefault="00F148E9" w:rsidP="00C13296">
            <w:pPr>
              <w:pStyle w:val="Default"/>
              <w:rPr>
                <w:rFonts w:ascii="Tahoma" w:hAnsi="Tahoma" w:cs="Tahoma"/>
                <w:sz w:val="18"/>
                <w:szCs w:val="18"/>
              </w:rPr>
            </w:pPr>
            <w:r>
              <w:rPr>
                <w:rFonts w:ascii="Tahoma" w:hAnsi="Tahoma" w:cs="Tahoma"/>
                <w:sz w:val="18"/>
                <w:szCs w:val="18"/>
              </w:rPr>
              <w:t>x</w:t>
            </w:r>
          </w:p>
        </w:tc>
        <w:tc>
          <w:tcPr>
            <w:tcW w:w="1417" w:type="dxa"/>
          </w:tcPr>
          <w:p w:rsidR="00773A2C" w:rsidRPr="00773A2C" w:rsidRDefault="00773A2C" w:rsidP="00C13296">
            <w:pPr>
              <w:pStyle w:val="Default"/>
              <w:rPr>
                <w:rFonts w:ascii="Tahoma" w:hAnsi="Tahoma" w:cs="Tahoma"/>
                <w:sz w:val="18"/>
                <w:szCs w:val="18"/>
              </w:rPr>
            </w:pPr>
          </w:p>
        </w:tc>
      </w:tr>
      <w:tr w:rsidR="00773A2C" w:rsidRPr="00B029CF" w:rsidTr="00B029CF">
        <w:trPr>
          <w:trHeight w:val="110"/>
        </w:trPr>
        <w:tc>
          <w:tcPr>
            <w:tcW w:w="6521" w:type="dxa"/>
          </w:tcPr>
          <w:p w:rsidR="00773A2C" w:rsidRDefault="00F148E9" w:rsidP="00C13296">
            <w:pPr>
              <w:pStyle w:val="Default"/>
              <w:rPr>
                <w:rFonts w:ascii="Tahoma" w:hAnsi="Tahoma" w:cs="Tahoma"/>
                <w:sz w:val="20"/>
                <w:szCs w:val="20"/>
              </w:rPr>
            </w:pPr>
            <w:r w:rsidRPr="00F148E9">
              <w:rPr>
                <w:rFonts w:ascii="Tahoma" w:hAnsi="Tahoma" w:cs="Tahoma"/>
                <w:sz w:val="20"/>
                <w:szCs w:val="20"/>
              </w:rPr>
              <w:t>Willingness to participate in relevant training and development opportunities</w:t>
            </w:r>
          </w:p>
          <w:p w:rsidR="00984232" w:rsidRPr="00F148E9" w:rsidRDefault="00984232" w:rsidP="00C13296">
            <w:pPr>
              <w:pStyle w:val="Default"/>
              <w:rPr>
                <w:rFonts w:ascii="Tahoma" w:hAnsi="Tahoma" w:cs="Tahoma"/>
                <w:sz w:val="20"/>
                <w:szCs w:val="20"/>
              </w:rPr>
            </w:pPr>
          </w:p>
        </w:tc>
        <w:tc>
          <w:tcPr>
            <w:tcW w:w="1701" w:type="dxa"/>
          </w:tcPr>
          <w:p w:rsidR="00773A2C" w:rsidRPr="00773A2C" w:rsidRDefault="00F148E9" w:rsidP="00C13296">
            <w:pPr>
              <w:pStyle w:val="Default"/>
              <w:rPr>
                <w:rFonts w:ascii="Tahoma" w:hAnsi="Tahoma" w:cs="Tahoma"/>
                <w:sz w:val="18"/>
                <w:szCs w:val="18"/>
              </w:rPr>
            </w:pPr>
            <w:r>
              <w:rPr>
                <w:rFonts w:ascii="Tahoma" w:hAnsi="Tahoma" w:cs="Tahoma"/>
                <w:sz w:val="18"/>
                <w:szCs w:val="18"/>
              </w:rPr>
              <w:t>x</w:t>
            </w:r>
          </w:p>
        </w:tc>
        <w:tc>
          <w:tcPr>
            <w:tcW w:w="1417" w:type="dxa"/>
          </w:tcPr>
          <w:p w:rsidR="00773A2C" w:rsidRPr="00773A2C" w:rsidRDefault="00773A2C" w:rsidP="00C13296">
            <w:pPr>
              <w:pStyle w:val="Default"/>
              <w:rPr>
                <w:rFonts w:ascii="Tahoma" w:hAnsi="Tahoma" w:cs="Tahoma"/>
                <w:sz w:val="18"/>
                <w:szCs w:val="18"/>
              </w:rPr>
            </w:pPr>
          </w:p>
        </w:tc>
      </w:tr>
      <w:tr w:rsidR="00773A2C" w:rsidRPr="00B029CF" w:rsidTr="00B029CF">
        <w:trPr>
          <w:trHeight w:val="110"/>
        </w:trPr>
        <w:tc>
          <w:tcPr>
            <w:tcW w:w="6521" w:type="dxa"/>
          </w:tcPr>
          <w:p w:rsidR="00773A2C" w:rsidRDefault="00F148E9" w:rsidP="00F148E9">
            <w:pPr>
              <w:ind w:right="34"/>
              <w:jc w:val="both"/>
              <w:rPr>
                <w:rFonts w:ascii="Tahoma" w:hAnsi="Tahoma" w:cs="Tahoma"/>
                <w:sz w:val="20"/>
              </w:rPr>
            </w:pPr>
            <w:r w:rsidRPr="00F148E9">
              <w:rPr>
                <w:rFonts w:ascii="Tahoma" w:hAnsi="Tahoma" w:cs="Tahoma"/>
                <w:sz w:val="20"/>
              </w:rPr>
              <w:t>Willingness to undertake appointed pe</w:t>
            </w:r>
            <w:r>
              <w:rPr>
                <w:rFonts w:ascii="Tahoma" w:hAnsi="Tahoma" w:cs="Tahoma"/>
                <w:sz w:val="20"/>
              </w:rPr>
              <w:t xml:space="preserve">rson certificate in first aid </w:t>
            </w:r>
            <w:r w:rsidRPr="00F148E9">
              <w:rPr>
                <w:rFonts w:ascii="Tahoma" w:hAnsi="Tahoma" w:cs="Tahoma"/>
                <w:sz w:val="20"/>
              </w:rPr>
              <w:t>administration.</w:t>
            </w:r>
          </w:p>
          <w:p w:rsidR="00984232" w:rsidRPr="00F148E9" w:rsidRDefault="00984232" w:rsidP="00F148E9">
            <w:pPr>
              <w:ind w:right="34"/>
              <w:jc w:val="both"/>
              <w:rPr>
                <w:rFonts w:ascii="Tahoma" w:hAnsi="Tahoma" w:cs="Tahoma"/>
                <w:sz w:val="20"/>
              </w:rPr>
            </w:pPr>
          </w:p>
        </w:tc>
        <w:tc>
          <w:tcPr>
            <w:tcW w:w="1701" w:type="dxa"/>
          </w:tcPr>
          <w:p w:rsidR="00773A2C" w:rsidRPr="00773A2C" w:rsidRDefault="00773A2C" w:rsidP="00C13296">
            <w:pPr>
              <w:pStyle w:val="Default"/>
              <w:rPr>
                <w:rFonts w:ascii="Tahoma" w:hAnsi="Tahoma" w:cs="Tahoma"/>
                <w:sz w:val="18"/>
                <w:szCs w:val="18"/>
              </w:rPr>
            </w:pPr>
          </w:p>
        </w:tc>
        <w:tc>
          <w:tcPr>
            <w:tcW w:w="1417" w:type="dxa"/>
          </w:tcPr>
          <w:p w:rsidR="00773A2C" w:rsidRPr="00773A2C" w:rsidRDefault="00F148E9" w:rsidP="00C13296">
            <w:pPr>
              <w:pStyle w:val="Default"/>
              <w:rPr>
                <w:rFonts w:ascii="Tahoma" w:hAnsi="Tahoma" w:cs="Tahoma"/>
                <w:sz w:val="18"/>
                <w:szCs w:val="18"/>
              </w:rPr>
            </w:pPr>
            <w:r>
              <w:rPr>
                <w:rFonts w:ascii="Tahoma" w:hAnsi="Tahoma" w:cs="Tahoma"/>
                <w:sz w:val="18"/>
                <w:szCs w:val="18"/>
              </w:rPr>
              <w:t>x</w:t>
            </w:r>
          </w:p>
        </w:tc>
      </w:tr>
      <w:tr w:rsidR="00773A2C" w:rsidRPr="00B029CF" w:rsidTr="008A5A7C">
        <w:trPr>
          <w:trHeight w:val="110"/>
        </w:trPr>
        <w:tc>
          <w:tcPr>
            <w:tcW w:w="9639" w:type="dxa"/>
            <w:gridSpan w:val="3"/>
          </w:tcPr>
          <w:p w:rsidR="00773A2C" w:rsidRDefault="00773A2C" w:rsidP="00C13296">
            <w:pPr>
              <w:pStyle w:val="Default"/>
              <w:rPr>
                <w:rFonts w:ascii="Tahoma" w:hAnsi="Tahoma" w:cs="Tahoma"/>
                <w:b/>
                <w:bCs/>
                <w:sz w:val="18"/>
                <w:szCs w:val="18"/>
              </w:rPr>
            </w:pPr>
            <w:r w:rsidRPr="00773A2C">
              <w:rPr>
                <w:rFonts w:ascii="Tahoma" w:hAnsi="Tahoma" w:cs="Tahoma"/>
                <w:b/>
                <w:bCs/>
                <w:sz w:val="18"/>
                <w:szCs w:val="18"/>
              </w:rPr>
              <w:t>This post is subject to an Enhanced DBS check</w:t>
            </w:r>
          </w:p>
          <w:p w:rsidR="00984232" w:rsidRPr="00773A2C" w:rsidRDefault="00984232" w:rsidP="00C13296">
            <w:pPr>
              <w:pStyle w:val="Default"/>
              <w:rPr>
                <w:rFonts w:ascii="Tahoma" w:hAnsi="Tahoma" w:cs="Tahoma"/>
                <w:sz w:val="18"/>
                <w:szCs w:val="18"/>
              </w:rPr>
            </w:pPr>
          </w:p>
        </w:tc>
      </w:tr>
    </w:tbl>
    <w:p w:rsidR="00B77501" w:rsidRPr="00B029CF" w:rsidRDefault="00B77501" w:rsidP="006C1DB0">
      <w:pPr>
        <w:jc w:val="both"/>
        <w:rPr>
          <w:rFonts w:ascii="Tahoma" w:hAnsi="Tahoma" w:cs="Tahoma"/>
          <w:color w:val="000000"/>
          <w:sz w:val="18"/>
          <w:szCs w:val="18"/>
        </w:rPr>
      </w:pPr>
    </w:p>
    <w:p w:rsidR="0044641E" w:rsidRPr="00B029CF" w:rsidRDefault="0044641E" w:rsidP="006C1DB0">
      <w:pPr>
        <w:jc w:val="both"/>
        <w:rPr>
          <w:rFonts w:ascii="Tahoma" w:hAnsi="Tahoma" w:cs="Tahoma"/>
          <w:color w:val="000000"/>
          <w:sz w:val="20"/>
        </w:rPr>
      </w:pPr>
    </w:p>
    <w:p w:rsidR="0044641E" w:rsidRPr="00B029CF" w:rsidRDefault="0044641E" w:rsidP="006C1DB0">
      <w:pPr>
        <w:jc w:val="both"/>
        <w:rPr>
          <w:rFonts w:ascii="Tahoma" w:hAnsi="Tahoma" w:cs="Tahoma"/>
          <w:color w:val="000000"/>
          <w:sz w:val="20"/>
        </w:rPr>
      </w:pPr>
    </w:p>
    <w:sectPr w:rsidR="0044641E" w:rsidRPr="00B029CF" w:rsidSect="00FD7B3B">
      <w:type w:val="continuous"/>
      <w:pgSz w:w="11906" w:h="16838"/>
      <w:pgMar w:top="426" w:right="1106" w:bottom="426"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FD3" w:rsidRDefault="00031FD3">
      <w:r>
        <w:separator/>
      </w:r>
    </w:p>
  </w:endnote>
  <w:endnote w:type="continuationSeparator" w:id="0">
    <w:p w:rsidR="00031FD3" w:rsidRDefault="0003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FD3" w:rsidRDefault="00031FD3">
      <w:r>
        <w:separator/>
      </w:r>
    </w:p>
  </w:footnote>
  <w:footnote w:type="continuationSeparator" w:id="0">
    <w:p w:rsidR="00031FD3" w:rsidRDefault="0003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0962"/>
    <w:multiLevelType w:val="hybridMultilevel"/>
    <w:tmpl w:val="1292E7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24990"/>
    <w:multiLevelType w:val="hybridMultilevel"/>
    <w:tmpl w:val="BB08C81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0D604C8B"/>
    <w:multiLevelType w:val="hybridMultilevel"/>
    <w:tmpl w:val="81286D3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E3E4B16"/>
    <w:multiLevelType w:val="hybridMultilevel"/>
    <w:tmpl w:val="6A44321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318F7AE3"/>
    <w:multiLevelType w:val="hybridMultilevel"/>
    <w:tmpl w:val="691A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65E7B"/>
    <w:multiLevelType w:val="hybridMultilevel"/>
    <w:tmpl w:val="BD2A8060"/>
    <w:lvl w:ilvl="0" w:tplc="F57896A4">
      <w:start w:val="1"/>
      <w:numFmt w:val="bullet"/>
      <w:lvlText w:val="□"/>
      <w:lvlJc w:val="left"/>
      <w:pPr>
        <w:tabs>
          <w:tab w:val="num" w:pos="360"/>
        </w:tabs>
        <w:ind w:left="360" w:hanging="360"/>
      </w:pPr>
      <w:rPr>
        <w:rFonts w:ascii="Arial" w:hAnsi="Arial" w:cs="Arial" w:hint="default"/>
        <w:b/>
        <w:bCs/>
        <w:i w:val="0"/>
        <w:iCs w:val="0"/>
        <w:outline w:val="0"/>
        <w:shadow w:val="0"/>
        <w:emboss w:val="0"/>
        <w:imprint w:val="0"/>
        <w:color w:val="auto"/>
        <w:sz w:val="48"/>
        <w:szCs w:val="48"/>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5D4F70"/>
    <w:multiLevelType w:val="hybridMultilevel"/>
    <w:tmpl w:val="CC78C03A"/>
    <w:lvl w:ilvl="0" w:tplc="FA449AC8">
      <w:start w:val="1"/>
      <w:numFmt w:val="decimal"/>
      <w:lvlText w:val="%1."/>
      <w:lvlJc w:val="left"/>
      <w:pPr>
        <w:tabs>
          <w:tab w:val="num" w:pos="454"/>
        </w:tabs>
        <w:ind w:left="454" w:hanging="454"/>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90041B0"/>
    <w:multiLevelType w:val="hybridMultilevel"/>
    <w:tmpl w:val="D04EB7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2018D3"/>
    <w:multiLevelType w:val="hybridMultilevel"/>
    <w:tmpl w:val="090A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240158A"/>
    <w:multiLevelType w:val="hybridMultilevel"/>
    <w:tmpl w:val="915CE45C"/>
    <w:lvl w:ilvl="0" w:tplc="84B46848">
      <w:start w:val="1"/>
      <w:numFmt w:val="decimal"/>
      <w:lvlText w:val="%1."/>
      <w:lvlJc w:val="left"/>
      <w:pPr>
        <w:tabs>
          <w:tab w:val="num" w:pos="454"/>
        </w:tabs>
        <w:ind w:left="454" w:hanging="454"/>
      </w:pPr>
      <w:rPr>
        <w:rFonts w:hint="default"/>
        <w:b w:val="0"/>
      </w:rPr>
    </w:lvl>
    <w:lvl w:ilvl="1" w:tplc="4742373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5C2B4D"/>
    <w:multiLevelType w:val="hybridMultilevel"/>
    <w:tmpl w:val="B09C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B5F8D"/>
    <w:multiLevelType w:val="hybridMultilevel"/>
    <w:tmpl w:val="0158C894"/>
    <w:lvl w:ilvl="0" w:tplc="08090001">
      <w:start w:val="1"/>
      <w:numFmt w:val="bullet"/>
      <w:lvlText w:val=""/>
      <w:lvlJc w:val="left"/>
      <w:pPr>
        <w:tabs>
          <w:tab w:val="num" w:pos="454"/>
        </w:tabs>
        <w:ind w:left="454" w:hanging="454"/>
      </w:pPr>
      <w:rPr>
        <w:rFonts w:ascii="Symbol" w:hAnsi="Symbol" w:hint="default"/>
        <w:b w:val="0"/>
      </w:rPr>
    </w:lvl>
    <w:lvl w:ilvl="1" w:tplc="4742373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935E40"/>
    <w:multiLevelType w:val="hybridMultilevel"/>
    <w:tmpl w:val="11D2274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6614664B"/>
    <w:multiLevelType w:val="hybridMultilevel"/>
    <w:tmpl w:val="3D22AC5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752850A9"/>
    <w:multiLevelType w:val="hybridMultilevel"/>
    <w:tmpl w:val="3FFAB082"/>
    <w:lvl w:ilvl="0" w:tplc="F198E32A">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5"/>
  </w:num>
  <w:num w:numId="4">
    <w:abstractNumId w:val="6"/>
  </w:num>
  <w:num w:numId="5">
    <w:abstractNumId w:val="0"/>
  </w:num>
  <w:num w:numId="6">
    <w:abstractNumId w:val="8"/>
  </w:num>
  <w:num w:numId="7">
    <w:abstractNumId w:val="4"/>
  </w:num>
  <w:num w:numId="8">
    <w:abstractNumId w:val="1"/>
  </w:num>
  <w:num w:numId="9">
    <w:abstractNumId w:val="11"/>
  </w:num>
  <w:num w:numId="10">
    <w:abstractNumId w:val="12"/>
  </w:num>
  <w:num w:numId="11">
    <w:abstractNumId w:val="9"/>
  </w:num>
  <w:num w:numId="12">
    <w:abstractNumId w:val="3"/>
  </w:num>
  <w:num w:numId="13">
    <w:abstractNumId w:val="2"/>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2B"/>
    <w:rsid w:val="0002170A"/>
    <w:rsid w:val="0002558B"/>
    <w:rsid w:val="00031FD3"/>
    <w:rsid w:val="00044428"/>
    <w:rsid w:val="00050632"/>
    <w:rsid w:val="00051CAB"/>
    <w:rsid w:val="0006563C"/>
    <w:rsid w:val="0007187E"/>
    <w:rsid w:val="000737B2"/>
    <w:rsid w:val="000824BF"/>
    <w:rsid w:val="000C21D5"/>
    <w:rsid w:val="000D646F"/>
    <w:rsid w:val="00150AFC"/>
    <w:rsid w:val="00151DAB"/>
    <w:rsid w:val="00191E1A"/>
    <w:rsid w:val="001961C0"/>
    <w:rsid w:val="001D7A87"/>
    <w:rsid w:val="001E58A5"/>
    <w:rsid w:val="00207E9C"/>
    <w:rsid w:val="00276D5F"/>
    <w:rsid w:val="00277BA0"/>
    <w:rsid w:val="00281B3C"/>
    <w:rsid w:val="002A5DC9"/>
    <w:rsid w:val="002A6D13"/>
    <w:rsid w:val="002B4332"/>
    <w:rsid w:val="002B790B"/>
    <w:rsid w:val="002D3AB7"/>
    <w:rsid w:val="002E62E4"/>
    <w:rsid w:val="003059A7"/>
    <w:rsid w:val="0030655E"/>
    <w:rsid w:val="00306C49"/>
    <w:rsid w:val="00337D11"/>
    <w:rsid w:val="003448CE"/>
    <w:rsid w:val="00352E9D"/>
    <w:rsid w:val="00354388"/>
    <w:rsid w:val="00357D0D"/>
    <w:rsid w:val="00365F8D"/>
    <w:rsid w:val="003821AA"/>
    <w:rsid w:val="003B09AB"/>
    <w:rsid w:val="003C2CE5"/>
    <w:rsid w:val="003D3066"/>
    <w:rsid w:val="003D4F6D"/>
    <w:rsid w:val="003D71D8"/>
    <w:rsid w:val="003E4F54"/>
    <w:rsid w:val="003E5D0A"/>
    <w:rsid w:val="0040577B"/>
    <w:rsid w:val="00416AE8"/>
    <w:rsid w:val="00437672"/>
    <w:rsid w:val="0044641E"/>
    <w:rsid w:val="004558EC"/>
    <w:rsid w:val="00463A87"/>
    <w:rsid w:val="00495177"/>
    <w:rsid w:val="004A69F2"/>
    <w:rsid w:val="004C66C3"/>
    <w:rsid w:val="004D0CB7"/>
    <w:rsid w:val="004F0896"/>
    <w:rsid w:val="00523165"/>
    <w:rsid w:val="00534E4B"/>
    <w:rsid w:val="00537918"/>
    <w:rsid w:val="00557CAB"/>
    <w:rsid w:val="005658C3"/>
    <w:rsid w:val="00584F65"/>
    <w:rsid w:val="005858D6"/>
    <w:rsid w:val="005B2A6F"/>
    <w:rsid w:val="005C2FD3"/>
    <w:rsid w:val="005D20C9"/>
    <w:rsid w:val="005E32BC"/>
    <w:rsid w:val="005F34EB"/>
    <w:rsid w:val="005F7834"/>
    <w:rsid w:val="005F7D91"/>
    <w:rsid w:val="0060390F"/>
    <w:rsid w:val="00614B6F"/>
    <w:rsid w:val="00631E1F"/>
    <w:rsid w:val="00634C88"/>
    <w:rsid w:val="00635520"/>
    <w:rsid w:val="0065391A"/>
    <w:rsid w:val="00667BDF"/>
    <w:rsid w:val="006872E7"/>
    <w:rsid w:val="00690B2E"/>
    <w:rsid w:val="006911A7"/>
    <w:rsid w:val="00692953"/>
    <w:rsid w:val="006B05E1"/>
    <w:rsid w:val="006B0E65"/>
    <w:rsid w:val="006B4F27"/>
    <w:rsid w:val="006B6334"/>
    <w:rsid w:val="006C1DB0"/>
    <w:rsid w:val="006C2884"/>
    <w:rsid w:val="006C5251"/>
    <w:rsid w:val="006D0152"/>
    <w:rsid w:val="006E3118"/>
    <w:rsid w:val="006F176A"/>
    <w:rsid w:val="00734546"/>
    <w:rsid w:val="00746FC8"/>
    <w:rsid w:val="00747D79"/>
    <w:rsid w:val="00747DFF"/>
    <w:rsid w:val="0077372D"/>
    <w:rsid w:val="00773A2C"/>
    <w:rsid w:val="007A7F71"/>
    <w:rsid w:val="007E0E17"/>
    <w:rsid w:val="00811E78"/>
    <w:rsid w:val="00834713"/>
    <w:rsid w:val="00834B07"/>
    <w:rsid w:val="00841675"/>
    <w:rsid w:val="00843221"/>
    <w:rsid w:val="008805EF"/>
    <w:rsid w:val="008B0C9E"/>
    <w:rsid w:val="008B62A4"/>
    <w:rsid w:val="008B7187"/>
    <w:rsid w:val="008C066F"/>
    <w:rsid w:val="008C3984"/>
    <w:rsid w:val="008F0F7D"/>
    <w:rsid w:val="00924199"/>
    <w:rsid w:val="00933D4A"/>
    <w:rsid w:val="009432C7"/>
    <w:rsid w:val="009449C7"/>
    <w:rsid w:val="009617A7"/>
    <w:rsid w:val="00984232"/>
    <w:rsid w:val="009C2E68"/>
    <w:rsid w:val="009C43CB"/>
    <w:rsid w:val="00A27EDF"/>
    <w:rsid w:val="00A34258"/>
    <w:rsid w:val="00A57795"/>
    <w:rsid w:val="00A75061"/>
    <w:rsid w:val="00AD39EE"/>
    <w:rsid w:val="00AE009D"/>
    <w:rsid w:val="00B029CF"/>
    <w:rsid w:val="00B1022B"/>
    <w:rsid w:val="00B12762"/>
    <w:rsid w:val="00B12EBF"/>
    <w:rsid w:val="00B220AA"/>
    <w:rsid w:val="00B72EBF"/>
    <w:rsid w:val="00B73905"/>
    <w:rsid w:val="00B77501"/>
    <w:rsid w:val="00BE754F"/>
    <w:rsid w:val="00BF108E"/>
    <w:rsid w:val="00BF5FF5"/>
    <w:rsid w:val="00C01A7E"/>
    <w:rsid w:val="00C261B0"/>
    <w:rsid w:val="00C37737"/>
    <w:rsid w:val="00C7689B"/>
    <w:rsid w:val="00C8248A"/>
    <w:rsid w:val="00CA206E"/>
    <w:rsid w:val="00CC6857"/>
    <w:rsid w:val="00D26DC0"/>
    <w:rsid w:val="00D27C72"/>
    <w:rsid w:val="00D33D57"/>
    <w:rsid w:val="00D34603"/>
    <w:rsid w:val="00D3721F"/>
    <w:rsid w:val="00D57049"/>
    <w:rsid w:val="00D61067"/>
    <w:rsid w:val="00DE2711"/>
    <w:rsid w:val="00DF5E2A"/>
    <w:rsid w:val="00E174AA"/>
    <w:rsid w:val="00E30146"/>
    <w:rsid w:val="00E8056B"/>
    <w:rsid w:val="00EA19B7"/>
    <w:rsid w:val="00EB2102"/>
    <w:rsid w:val="00ED6E56"/>
    <w:rsid w:val="00EE22D8"/>
    <w:rsid w:val="00EE3D3C"/>
    <w:rsid w:val="00F13D85"/>
    <w:rsid w:val="00F148E9"/>
    <w:rsid w:val="00F25D41"/>
    <w:rsid w:val="00F46F46"/>
    <w:rsid w:val="00F50EA7"/>
    <w:rsid w:val="00F62774"/>
    <w:rsid w:val="00F63A5A"/>
    <w:rsid w:val="00F71144"/>
    <w:rsid w:val="00F90864"/>
    <w:rsid w:val="00FD7B3B"/>
    <w:rsid w:val="00FF6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D081A"/>
  <w15:docId w15:val="{BE534C38-1344-4DC2-B9D9-509F8E59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022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22B"/>
    <w:pPr>
      <w:tabs>
        <w:tab w:val="center" w:pos="4153"/>
        <w:tab w:val="right" w:pos="8306"/>
      </w:tabs>
    </w:pPr>
  </w:style>
  <w:style w:type="paragraph" w:styleId="Footer">
    <w:name w:val="footer"/>
    <w:basedOn w:val="Normal"/>
    <w:rsid w:val="00B1022B"/>
    <w:pPr>
      <w:tabs>
        <w:tab w:val="center" w:pos="4153"/>
        <w:tab w:val="right" w:pos="8306"/>
      </w:tabs>
    </w:pPr>
  </w:style>
  <w:style w:type="paragraph" w:styleId="ListParagraph">
    <w:name w:val="List Paragraph"/>
    <w:basedOn w:val="Normal"/>
    <w:uiPriority w:val="34"/>
    <w:qFormat/>
    <w:rsid w:val="00692953"/>
    <w:pPr>
      <w:ind w:left="720"/>
    </w:pPr>
  </w:style>
  <w:style w:type="paragraph" w:customStyle="1" w:styleId="Default">
    <w:name w:val="Default"/>
    <w:rsid w:val="007E0E17"/>
    <w:pPr>
      <w:autoSpaceDE w:val="0"/>
      <w:autoSpaceDN w:val="0"/>
      <w:adjustRightInd w:val="0"/>
    </w:pPr>
    <w:rPr>
      <w:rFonts w:ascii="Calibri" w:hAnsi="Calibri" w:cs="Calibri"/>
      <w:color w:val="000000"/>
      <w:sz w:val="24"/>
      <w:szCs w:val="24"/>
    </w:rPr>
  </w:style>
  <w:style w:type="table" w:styleId="TableGrid">
    <w:name w:val="Table Grid"/>
    <w:basedOn w:val="TableNormal"/>
    <w:rsid w:val="00C26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2558B"/>
    <w:rPr>
      <w:rFonts w:ascii="Segoe UI" w:hAnsi="Segoe UI" w:cs="Segoe UI"/>
      <w:sz w:val="18"/>
      <w:szCs w:val="18"/>
    </w:rPr>
  </w:style>
  <w:style w:type="character" w:customStyle="1" w:styleId="BalloonTextChar">
    <w:name w:val="Balloon Text Char"/>
    <w:basedOn w:val="DefaultParagraphFont"/>
    <w:link w:val="BalloonText"/>
    <w:semiHidden/>
    <w:rsid w:val="00025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68BF-5EE6-4AC0-AC70-27288E6D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Bridgewater High School</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lainga</dc:creator>
  <cp:lastModifiedBy>Mrs. P. McEwan</cp:lastModifiedBy>
  <cp:revision>2</cp:revision>
  <cp:lastPrinted>2021-06-15T13:21:00Z</cp:lastPrinted>
  <dcterms:created xsi:type="dcterms:W3CDTF">2022-05-23T09:05:00Z</dcterms:created>
  <dcterms:modified xsi:type="dcterms:W3CDTF">2022-05-23T09:05:00Z</dcterms:modified>
</cp:coreProperties>
</file>