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F59EB" w14:textId="051E8B21" w:rsidR="00EF4CD0" w:rsidRPr="00DA0088" w:rsidRDefault="00552769" w:rsidP="00DA008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82777E3" wp14:editId="5F93AA0B">
                <wp:simplePos x="0" y="0"/>
                <wp:positionH relativeFrom="column">
                  <wp:posOffset>404495</wp:posOffset>
                </wp:positionH>
                <wp:positionV relativeFrom="paragraph">
                  <wp:posOffset>2844165</wp:posOffset>
                </wp:positionV>
                <wp:extent cx="6621145" cy="6717030"/>
                <wp:effectExtent l="4445" t="0" r="381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1145" cy="671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84DEF" id="Rectangle 1" o:spid="_x0000_s1026" style="position:absolute;margin-left:31.85pt;margin-top:223.95pt;width:521.35pt;height:528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459E6901" w14:textId="2B505CDC" w:rsidR="00EF1196" w:rsidRDefault="00EF1196" w:rsidP="00EF119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7FD9088" wp14:editId="5EC0F3A8">
                <wp:simplePos x="0" y="0"/>
                <wp:positionH relativeFrom="column">
                  <wp:posOffset>492760</wp:posOffset>
                </wp:positionH>
                <wp:positionV relativeFrom="paragraph">
                  <wp:posOffset>2816860</wp:posOffset>
                </wp:positionV>
                <wp:extent cx="6621145" cy="7168515"/>
                <wp:effectExtent l="0" t="0" r="127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1145" cy="716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A1C36" id="Rectangle 3" o:spid="_x0000_s1026" style="position:absolute;margin-left:38.8pt;margin-top:221.8pt;width:521.35pt;height:564.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110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719"/>
        <w:gridCol w:w="709"/>
        <w:gridCol w:w="851"/>
        <w:gridCol w:w="4949"/>
      </w:tblGrid>
      <w:tr w:rsidR="00EF1196" w:rsidRPr="009A447A" w14:paraId="426B9C16" w14:textId="77777777" w:rsidTr="00DA0088">
        <w:trPr>
          <w:trHeight w:val="662"/>
        </w:trPr>
        <w:tc>
          <w:tcPr>
            <w:tcW w:w="11035" w:type="dxa"/>
            <w:gridSpan w:val="5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3A081A" w14:textId="77777777" w:rsidR="00EF1196" w:rsidRPr="009A447A" w:rsidRDefault="00EF1196" w:rsidP="00EF1196">
            <w:pPr>
              <w:widowControl w:val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14:ligatures w14:val="none"/>
              </w:rPr>
            </w:pPr>
            <w:r w:rsidRPr="009A4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14:ligatures w14:val="none"/>
              </w:rPr>
              <w:t>YR10 PRODUCT DESIGN-SPRING ASSESSMENT</w:t>
            </w:r>
          </w:p>
          <w:p w14:paraId="0CC6D1CF" w14:textId="7E55B54B" w:rsidR="00EF1196" w:rsidRPr="009A447A" w:rsidRDefault="00EF1196" w:rsidP="00EF1196">
            <w:pPr>
              <w:widowControl w:val="0"/>
              <w:rPr>
                <w:rFonts w:asciiTheme="minorHAnsi" w:hAnsiTheme="minorHAnsi" w:cstheme="minorHAnsi"/>
                <w:b/>
                <w:bCs/>
                <w:u w:val="single"/>
                <w14:ligatures w14:val="none"/>
              </w:rPr>
            </w:pPr>
            <w:r w:rsidRPr="009A447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  <w14:ligatures w14:val="none"/>
              </w:rPr>
              <w:t>PLC [PERSONAL LEARNING CHECKLIST]</w:t>
            </w:r>
          </w:p>
        </w:tc>
      </w:tr>
      <w:tr w:rsidR="009A447A" w:rsidRPr="009A447A" w14:paraId="1D21CAD0" w14:textId="7700F1E9" w:rsidTr="009A447A">
        <w:trPr>
          <w:trHeight w:val="1340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2F1CA9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b/>
                <w:bCs/>
                <w:sz w:val="40"/>
                <w:szCs w:val="40"/>
                <w14:ligatures w14:val="none"/>
              </w:rPr>
            </w:pPr>
            <w:r w:rsidRPr="009A447A">
              <w:rPr>
                <w:rFonts w:asciiTheme="minorHAnsi" w:hAnsiTheme="minorHAnsi" w:cstheme="minorHAnsi"/>
                <w:b/>
                <w:bCs/>
                <w:sz w:val="40"/>
                <w:szCs w:val="40"/>
                <w14:ligatures w14:val="none"/>
              </w:rPr>
              <w:t>Topic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6B5C4E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</w:p>
          <w:p w14:paraId="64C0FF2A" w14:textId="4E030565" w:rsidR="00EF1196" w:rsidRPr="009A447A" w:rsidRDefault="00EF1196">
            <w:pPr>
              <w:widowControl w:val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09DE80" w14:textId="669A2222" w:rsidR="00EF1196" w:rsidRPr="009A447A" w:rsidRDefault="00EF1196">
            <w:pPr>
              <w:widowControl w:val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A9B216" w14:textId="421C4DD7" w:rsidR="00EF1196" w:rsidRPr="009A447A" w:rsidRDefault="009A447A">
            <w:pPr>
              <w:widowControl w:val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9A447A">
              <w:rPr>
                <w:rFonts w:asciiTheme="minorHAnsi" w:hAnsiTheme="minorHAnsi" w:cstheme="minorHAnsi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2336" behindDoc="1" locked="0" layoutInCell="1" allowOverlap="1" wp14:anchorId="0A5E5DAE" wp14:editId="36A7BE8C">
                  <wp:simplePos x="0" y="0"/>
                  <wp:positionH relativeFrom="column">
                    <wp:posOffset>-974725</wp:posOffset>
                  </wp:positionH>
                  <wp:positionV relativeFrom="paragraph">
                    <wp:posOffset>135890</wp:posOffset>
                  </wp:positionV>
                  <wp:extent cx="1447800" cy="6000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2" t="7813" r="10782" b="76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196"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4D7A51" w14:textId="27238133" w:rsidR="00EF1196" w:rsidRPr="009A447A" w:rsidRDefault="00EF1196" w:rsidP="009A447A">
            <w:pPr>
              <w:widowControl w:val="0"/>
              <w:ind w:left="148" w:right="126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9A447A">
              <w:rPr>
                <w:rFonts w:asciiTheme="minorHAnsi" w:hAnsiTheme="minorHAnsi" w:cstheme="minorHAnsi"/>
                <w:b/>
                <w:bCs/>
                <w:u w:val="single"/>
                <w14:ligatures w14:val="none"/>
              </w:rPr>
              <w:t>How I can help myself improve my understanding.</w:t>
            </w:r>
            <w:r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  <w:proofErr w:type="gramStart"/>
            <w:r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>E.g.</w:t>
            </w:r>
            <w:proofErr w:type="gramEnd"/>
            <w:r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Make flash cards, make clock revision, practise drawing diagrams of processes, use ‘</w:t>
            </w:r>
            <w:proofErr w:type="spellStart"/>
            <w:r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>BBCBitesize</w:t>
            </w:r>
            <w:proofErr w:type="spellEnd"/>
            <w:r w:rsidRPr="009A447A">
              <w:rPr>
                <w:rFonts w:asciiTheme="minorHAnsi" w:hAnsiTheme="minorHAnsi" w:cstheme="minorHAnsi"/>
                <w:b/>
                <w:bCs/>
                <w14:ligatures w14:val="none"/>
              </w:rPr>
              <w:t>’, read relevant chapters of blue revision guide</w:t>
            </w:r>
          </w:p>
        </w:tc>
      </w:tr>
      <w:tr w:rsidR="009A447A" w:rsidRPr="009A447A" w14:paraId="418E9BD0" w14:textId="77777777" w:rsidTr="009A447A">
        <w:trPr>
          <w:trHeight w:val="722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8051C8" w14:textId="79203B08" w:rsidR="009A447A" w:rsidRPr="009A447A" w:rsidRDefault="009A447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Material Physical and Working Properties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CE3A53" w14:textId="77777777" w:rsidR="009A447A" w:rsidRPr="009A447A" w:rsidRDefault="009A447A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A065BC" w14:textId="77777777" w:rsidR="009A447A" w:rsidRPr="009A447A" w:rsidRDefault="009A447A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6BA036" w14:textId="77777777" w:rsidR="009A447A" w:rsidRPr="009A447A" w:rsidRDefault="009A447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DF2F7" w14:textId="77777777" w:rsidR="009A447A" w:rsidRPr="009A447A" w:rsidRDefault="009A447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6BCD9F67" w14:textId="77777777" w:rsidTr="009A447A">
        <w:trPr>
          <w:trHeight w:val="434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DDAC7A" w14:textId="356539C7" w:rsidR="009A447A" w:rsidRPr="009A447A" w:rsidRDefault="009A447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Forces and stresses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62E9373" w14:textId="77777777" w:rsidR="009A447A" w:rsidRPr="009A447A" w:rsidRDefault="009A447A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DB4F0F" w14:textId="77777777" w:rsidR="009A447A" w:rsidRPr="009A447A" w:rsidRDefault="009A447A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74D9B3" w14:textId="77777777" w:rsidR="009A447A" w:rsidRPr="009A447A" w:rsidRDefault="009A447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08D68" w14:textId="77777777" w:rsidR="009A447A" w:rsidRPr="009A447A" w:rsidRDefault="009A447A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3379F1FF" w14:textId="6215F4C1" w:rsidTr="009A447A">
        <w:trPr>
          <w:trHeight w:val="273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36A415" w14:textId="0BBC6AA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Primary Processing of Materials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418F6C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27FB3F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DE97FF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B7CAE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2FD549D0" w14:textId="73CB26FA" w:rsidTr="009A447A">
        <w:trPr>
          <w:trHeight w:val="638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458DBD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Environmental and Sustainability issues and the 6R’s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5B7E26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0366A1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84D468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34A1E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0D12AD28" w14:textId="3A5F4022" w:rsidTr="009A447A">
        <w:trPr>
          <w:trHeight w:val="990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7D7499" w14:textId="198DAE5C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Industrial/Commercial Processes-Wasting, Addition, De-</w:t>
            </w:r>
            <w:proofErr w:type="gramStart"/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forming</w:t>
            </w:r>
            <w:proofErr w:type="gramEnd"/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 and Re-forming 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EEE8B8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762E491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E73CC2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C2D05" w14:textId="4801EFF0" w:rsidR="00EF1196" w:rsidRPr="009A447A" w:rsidRDefault="00EF1196" w:rsidP="009A447A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</w:tr>
      <w:tr w:rsidR="009A447A" w:rsidRPr="009A447A" w14:paraId="6B9522EF" w14:textId="00C7FC66" w:rsidTr="009A447A">
        <w:trPr>
          <w:trHeight w:val="401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89805F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Properties of Timbers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0E6FC3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E26EF9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C805D9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A97F8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7AA98FA0" w14:textId="6414C070" w:rsidTr="009A447A">
        <w:trPr>
          <w:trHeight w:val="550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6A1825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Industrial/Commercial Processes-Timbers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2D1DE2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E023CB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CA0187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68A3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6F5A6D4A" w14:textId="01E5EC37" w:rsidTr="009A447A">
        <w:trPr>
          <w:trHeight w:val="550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F7E96E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Properties of Polymers [Plastics]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C307FD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164562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709D97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3B9E4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03FD2DDE" w14:textId="601F5DB5" w:rsidTr="009A447A">
        <w:trPr>
          <w:trHeight w:val="529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1F9C00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Industrial/Commercial Processes-Polymers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B0B067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6C1165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E42F74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ADFAB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7DE8E2CD" w14:textId="6F4360B6" w:rsidTr="009A447A">
        <w:trPr>
          <w:trHeight w:val="360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2D53E05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 xml:space="preserve">Properties of </w:t>
            </w:r>
            <w:proofErr w:type="gramStart"/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Bio-Plastics</w:t>
            </w:r>
            <w:proofErr w:type="gramEnd"/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B90B46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F264E0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14ED85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20BCC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5D47870D" w14:textId="28EB5752" w:rsidTr="009A447A">
        <w:trPr>
          <w:trHeight w:val="257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51CA5B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Properties of Metals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CCF6E0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27C5D7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DDBA79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19FD5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7D708548" w14:textId="72DD8D4F" w:rsidTr="009A447A">
        <w:trPr>
          <w:trHeight w:val="496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14E86C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Industrial/Commercial Processes-Metals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2543E2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AA2E56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C06F08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31539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627FF7C5" w14:textId="2BE78A69" w:rsidTr="009A447A">
        <w:trPr>
          <w:trHeight w:val="477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6672F2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Scales of Production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54AD99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946779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528332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5998F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A447A" w:rsidRPr="009A447A" w14:paraId="4BBB88FC" w14:textId="0DD104BA" w:rsidTr="009A447A">
        <w:trPr>
          <w:trHeight w:val="574"/>
        </w:trPr>
        <w:tc>
          <w:tcPr>
            <w:tcW w:w="3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511BE7" w14:textId="345B177D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 </w:t>
            </w:r>
            <w:r w:rsidR="009A447A" w:rsidRPr="009A447A"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  <w:t>Ergonomics and Anthropometrics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A856DD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195658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9A447A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1243B1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9A447A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1E20" w14:textId="77777777" w:rsidR="00EF1196" w:rsidRPr="009A447A" w:rsidRDefault="00EF1196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7C03ED4E" w14:textId="77777777" w:rsidR="00EF1196" w:rsidRPr="009A447A" w:rsidRDefault="00EF1196">
      <w:pPr>
        <w:rPr>
          <w:rFonts w:asciiTheme="minorHAnsi" w:hAnsiTheme="minorHAnsi" w:cstheme="minorHAnsi"/>
        </w:rPr>
      </w:pPr>
    </w:p>
    <w:sectPr w:rsidR="00EF1196" w:rsidRPr="009A447A" w:rsidSect="00552769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69"/>
    <w:rsid w:val="0020622E"/>
    <w:rsid w:val="00552769"/>
    <w:rsid w:val="009A447A"/>
    <w:rsid w:val="00DA0088"/>
    <w:rsid w:val="00EF1196"/>
    <w:rsid w:val="00E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545A"/>
  <w15:chartTrackingRefBased/>
  <w15:docId w15:val="{91B61168-D0F3-491F-81A3-0940F2CF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76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J. Garry</dc:creator>
  <cp:keywords/>
  <dc:description/>
  <cp:lastModifiedBy>Mrs. J. Garry</cp:lastModifiedBy>
  <cp:revision>3</cp:revision>
  <dcterms:created xsi:type="dcterms:W3CDTF">2022-12-06T14:29:00Z</dcterms:created>
  <dcterms:modified xsi:type="dcterms:W3CDTF">2022-12-06T14:58:00Z</dcterms:modified>
</cp:coreProperties>
</file>