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0BE1F1C7" w:rsidR="000023BA" w:rsidRDefault="007B40E2" w:rsidP="000E0F54">
      <w:pPr>
        <w:jc w:val="center"/>
        <w:rPr>
          <w:sz w:val="32"/>
          <w:u w:val="single"/>
        </w:rPr>
      </w:pPr>
      <w:r>
        <w:rPr>
          <w:sz w:val="32"/>
          <w:u w:val="single"/>
        </w:rPr>
        <w:t>Elizabethan England 1558-1588:</w:t>
      </w:r>
      <w:r w:rsidR="00D6636F">
        <w:rPr>
          <w:sz w:val="32"/>
          <w:u w:val="single"/>
        </w:rPr>
        <w:t xml:space="preserve"> Part 2</w:t>
      </w:r>
      <w:r w:rsidR="00990C8E" w:rsidRPr="00990C8E">
        <w:rPr>
          <w:sz w:val="32"/>
          <w:u w:val="single"/>
        </w:rPr>
        <w:t xml:space="preserve"> PLC</w:t>
      </w:r>
    </w:p>
    <w:p w14:paraId="6002DF93" w14:textId="495AA2CA" w:rsidR="00990C8E" w:rsidRDefault="00990C8E" w:rsidP="00990C8E">
      <w:pPr>
        <w:rPr>
          <w:sz w:val="28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15DE3648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bookmarkStart w:id="0" w:name="_Hlk62464908"/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bookmarkEnd w:id="0"/>
      <w:tr w:rsidR="006204E2" w14:paraId="6F00CB28" w14:textId="77777777" w:rsidTr="15DE3648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333C2E" w14:paraId="1290BED2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7FBB1E78" w14:textId="7C03A888" w:rsidR="00333C2E" w:rsidRPr="001D290E" w:rsidRDefault="00333C2E" w:rsidP="15DE3648">
            <w:pPr>
              <w:rPr>
                <w:b/>
                <w:sz w:val="26"/>
                <w:szCs w:val="26"/>
              </w:rPr>
            </w:pPr>
            <w:r w:rsidRPr="001D290E">
              <w:rPr>
                <w:b/>
                <w:sz w:val="26"/>
                <w:szCs w:val="26"/>
              </w:rPr>
              <w:t>2.1 Plots and revolts at home</w:t>
            </w:r>
          </w:p>
        </w:tc>
      </w:tr>
      <w:tr w:rsidR="00C4744C" w14:paraId="6E2F2E4C" w14:textId="77777777" w:rsidTr="15DE3648">
        <w:tc>
          <w:tcPr>
            <w:tcW w:w="4962" w:type="dxa"/>
          </w:tcPr>
          <w:p w14:paraId="40D49BED" w14:textId="77587C0A" w:rsidR="00C4744C" w:rsidRPr="001D290E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1D290E">
              <w:rPr>
                <w:sz w:val="26"/>
                <w:szCs w:val="26"/>
              </w:rPr>
              <w:t>The reasons for, and significance of, the Revolt of the Northern Earls, 1569-70</w:t>
            </w:r>
          </w:p>
        </w:tc>
        <w:tc>
          <w:tcPr>
            <w:tcW w:w="614" w:type="dxa"/>
          </w:tcPr>
          <w:p w14:paraId="376E9CD4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98340AB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B5496D2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672AC0B1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3D51E8CC" w14:textId="77777777" w:rsidTr="15DE3648">
        <w:tc>
          <w:tcPr>
            <w:tcW w:w="4962" w:type="dxa"/>
          </w:tcPr>
          <w:p w14:paraId="0792BE9A" w14:textId="19C2B279" w:rsidR="00C4744C" w:rsidRPr="001D290E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1D290E">
              <w:rPr>
                <w:sz w:val="26"/>
                <w:szCs w:val="26"/>
              </w:rPr>
              <w:t xml:space="preserve">The features and significance of the Ridolfi, Throckmorton and Babington Plots. </w:t>
            </w:r>
          </w:p>
        </w:tc>
        <w:tc>
          <w:tcPr>
            <w:tcW w:w="614" w:type="dxa"/>
          </w:tcPr>
          <w:p w14:paraId="23A6BD2A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4EB3B5F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5F58D06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6D3FA2B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1FDE3921" w14:textId="77777777" w:rsidTr="15DE3648">
        <w:tc>
          <w:tcPr>
            <w:tcW w:w="4962" w:type="dxa"/>
          </w:tcPr>
          <w:p w14:paraId="257582FB" w14:textId="3394E7C7" w:rsidR="00C4744C" w:rsidRPr="001D290E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1D290E">
              <w:rPr>
                <w:sz w:val="26"/>
                <w:szCs w:val="26"/>
              </w:rPr>
              <w:t>Walsingham and the use of spies.</w:t>
            </w:r>
          </w:p>
        </w:tc>
        <w:tc>
          <w:tcPr>
            <w:tcW w:w="614" w:type="dxa"/>
          </w:tcPr>
          <w:p w14:paraId="282E9620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1E42134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67EA79D6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950E7ED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4135CA06" w14:textId="77777777" w:rsidTr="15DE3648">
        <w:tc>
          <w:tcPr>
            <w:tcW w:w="4962" w:type="dxa"/>
          </w:tcPr>
          <w:p w14:paraId="537123B0" w14:textId="73C19344" w:rsidR="00C4744C" w:rsidRPr="001D290E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The increasing Catholic threat</w:t>
            </w:r>
          </w:p>
        </w:tc>
        <w:tc>
          <w:tcPr>
            <w:tcW w:w="614" w:type="dxa"/>
          </w:tcPr>
          <w:p w14:paraId="3672FA4B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73F8E38A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E3E0C3C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1D68313E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6DF48351" w14:textId="77777777" w:rsidTr="15DE3648">
        <w:tc>
          <w:tcPr>
            <w:tcW w:w="4962" w:type="dxa"/>
          </w:tcPr>
          <w:p w14:paraId="75F6193C" w14:textId="0919376F" w:rsidR="00C4744C" w:rsidRPr="001D290E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The reasons for, and significance of, Mary Queen of Scots’ execution in 1587</w:t>
            </w:r>
          </w:p>
        </w:tc>
        <w:tc>
          <w:tcPr>
            <w:tcW w:w="614" w:type="dxa"/>
          </w:tcPr>
          <w:p w14:paraId="7D330C67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A6FC421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1CC3F172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412528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333C2E" w14:paraId="7DFC064F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2AB85E07" w14:textId="33530971" w:rsidR="00333C2E" w:rsidRPr="001D290E" w:rsidRDefault="00333C2E" w:rsidP="15DE3648">
            <w:pPr>
              <w:rPr>
                <w:b/>
                <w:sz w:val="26"/>
                <w:szCs w:val="26"/>
              </w:rPr>
            </w:pPr>
            <w:r w:rsidRPr="001D290E">
              <w:rPr>
                <w:b/>
                <w:sz w:val="26"/>
                <w:szCs w:val="26"/>
              </w:rPr>
              <w:t>2.2 Relations with Spain</w:t>
            </w:r>
          </w:p>
        </w:tc>
      </w:tr>
      <w:tr w:rsidR="00D6636F" w14:paraId="07437C88" w14:textId="77777777" w:rsidTr="15DE3648">
        <w:tc>
          <w:tcPr>
            <w:tcW w:w="4962" w:type="dxa"/>
          </w:tcPr>
          <w:p w14:paraId="5F7CC88B" w14:textId="5E074641" w:rsidR="00D6636F" w:rsidRPr="001D290E" w:rsidRDefault="00D6636F" w:rsidP="00333C2E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Political and religious rivalry</w:t>
            </w:r>
          </w:p>
        </w:tc>
        <w:tc>
          <w:tcPr>
            <w:tcW w:w="614" w:type="dxa"/>
          </w:tcPr>
          <w:p w14:paraId="51266579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490FA72D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788D497A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5F48CF3F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</w:tr>
      <w:tr w:rsidR="00D6636F" w14:paraId="10301829" w14:textId="77777777" w:rsidTr="15DE3648">
        <w:tc>
          <w:tcPr>
            <w:tcW w:w="4962" w:type="dxa"/>
          </w:tcPr>
          <w:p w14:paraId="0FE76CF1" w14:textId="4FCE6C4A" w:rsidR="00D6636F" w:rsidRPr="001D290E" w:rsidRDefault="00D6636F" w:rsidP="00333C2E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 xml:space="preserve">Commercial rivalry &amp; the New World. </w:t>
            </w:r>
          </w:p>
        </w:tc>
        <w:tc>
          <w:tcPr>
            <w:tcW w:w="614" w:type="dxa"/>
          </w:tcPr>
          <w:p w14:paraId="3C4B14E5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76D69A3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B7A60E4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10E3DA08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</w:tr>
      <w:tr w:rsidR="00D6636F" w14:paraId="551686B9" w14:textId="77777777" w:rsidTr="15DE3648">
        <w:tc>
          <w:tcPr>
            <w:tcW w:w="4962" w:type="dxa"/>
          </w:tcPr>
          <w:p w14:paraId="3360A1C8" w14:textId="562EAF16" w:rsidR="00D6636F" w:rsidRPr="001D290E" w:rsidRDefault="00D6636F" w:rsidP="00D6636F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1D290E">
              <w:rPr>
                <w:sz w:val="26"/>
                <w:szCs w:val="26"/>
              </w:rPr>
              <w:t>Privateering and the significance of the activities of Drake.</w:t>
            </w:r>
          </w:p>
        </w:tc>
        <w:tc>
          <w:tcPr>
            <w:tcW w:w="614" w:type="dxa"/>
          </w:tcPr>
          <w:p w14:paraId="1D2B4502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0031EEB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2C5D1E6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6A1224B1" w14:textId="77777777" w:rsidR="00D6636F" w:rsidRDefault="00D6636F" w:rsidP="00333C2E">
            <w:pPr>
              <w:rPr>
                <w:sz w:val="28"/>
                <w:szCs w:val="28"/>
              </w:rPr>
            </w:pPr>
          </w:p>
        </w:tc>
      </w:tr>
      <w:tr w:rsidR="00333C2E" w14:paraId="5042CB90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3A184604" w14:textId="5EB29976" w:rsidR="00333C2E" w:rsidRPr="001D290E" w:rsidRDefault="00333C2E" w:rsidP="15DE3648">
            <w:pPr>
              <w:rPr>
                <w:b/>
                <w:sz w:val="26"/>
                <w:szCs w:val="26"/>
              </w:rPr>
            </w:pPr>
            <w:r w:rsidRPr="001D290E">
              <w:rPr>
                <w:b/>
                <w:sz w:val="26"/>
                <w:szCs w:val="26"/>
              </w:rPr>
              <w:t>2.3 Outbreak of war with Spain, 1585-88</w:t>
            </w:r>
          </w:p>
        </w:tc>
      </w:tr>
      <w:tr w:rsidR="00C4744C" w14:paraId="3D917D8D" w14:textId="77777777" w:rsidTr="15DE3648">
        <w:tc>
          <w:tcPr>
            <w:tcW w:w="4962" w:type="dxa"/>
          </w:tcPr>
          <w:p w14:paraId="3BDD4BC7" w14:textId="632D96E9" w:rsidR="00C4744C" w:rsidRPr="001D290E" w:rsidRDefault="00C4744C" w:rsidP="00333C2E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English direct involvement in the Netherlands, 1585-88. The role of Robert Dudley.</w:t>
            </w:r>
          </w:p>
        </w:tc>
        <w:tc>
          <w:tcPr>
            <w:tcW w:w="614" w:type="dxa"/>
          </w:tcPr>
          <w:p w14:paraId="33B0E9EF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50B4B1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D4CA652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4095600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53AE719C" w14:textId="77777777" w:rsidTr="15DE3648">
        <w:tc>
          <w:tcPr>
            <w:tcW w:w="4962" w:type="dxa"/>
          </w:tcPr>
          <w:p w14:paraId="765F88AF" w14:textId="67036313" w:rsidR="00C4744C" w:rsidRPr="001D290E" w:rsidRDefault="00C4744C" w:rsidP="00333C2E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Drake and the raid on Cadiz: ‘Singeing the King of Spain’s beard’.</w:t>
            </w:r>
          </w:p>
        </w:tc>
        <w:tc>
          <w:tcPr>
            <w:tcW w:w="614" w:type="dxa"/>
          </w:tcPr>
          <w:p w14:paraId="4A0B987C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39E5B114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BC7128D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5F1F6D3C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333C2E" w14:paraId="1D996509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277DBBC6" w14:textId="63E761F7" w:rsidR="00333C2E" w:rsidRPr="001D290E" w:rsidRDefault="00333C2E" w:rsidP="15DE3648">
            <w:pPr>
              <w:rPr>
                <w:b/>
                <w:sz w:val="26"/>
                <w:szCs w:val="26"/>
              </w:rPr>
            </w:pPr>
            <w:r w:rsidRPr="001D290E">
              <w:rPr>
                <w:b/>
                <w:sz w:val="26"/>
                <w:szCs w:val="26"/>
              </w:rPr>
              <w:t>2.4 The Armada</w:t>
            </w:r>
          </w:p>
        </w:tc>
      </w:tr>
      <w:tr w:rsidR="00C4744C" w14:paraId="0C763F89" w14:textId="77777777" w:rsidTr="15DE3648">
        <w:tc>
          <w:tcPr>
            <w:tcW w:w="4962" w:type="dxa"/>
          </w:tcPr>
          <w:p w14:paraId="6E02DF0C" w14:textId="729251DA" w:rsidR="00C4744C" w:rsidRPr="001D290E" w:rsidRDefault="00C4744C" w:rsidP="00333C2E">
            <w:pPr>
              <w:pStyle w:val="ListParagraph"/>
              <w:numPr>
                <w:ilvl w:val="0"/>
                <w:numId w:val="30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Spanish invasion plans. Reasons why Philip used the Spanish Armada.</w:t>
            </w:r>
          </w:p>
        </w:tc>
        <w:tc>
          <w:tcPr>
            <w:tcW w:w="614" w:type="dxa"/>
          </w:tcPr>
          <w:p w14:paraId="7F33B2C9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7D5ECAB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893DEDE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1BD9C564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72EF6164" w14:textId="77777777" w:rsidTr="15DE3648">
        <w:tc>
          <w:tcPr>
            <w:tcW w:w="4962" w:type="dxa"/>
          </w:tcPr>
          <w:p w14:paraId="0CF263A2" w14:textId="6CB7E195" w:rsidR="00C4744C" w:rsidRPr="001D290E" w:rsidRDefault="00C4744C" w:rsidP="00333C2E">
            <w:pPr>
              <w:pStyle w:val="ListParagraph"/>
              <w:numPr>
                <w:ilvl w:val="0"/>
                <w:numId w:val="30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The reasons for the English victory against the Armada.</w:t>
            </w:r>
          </w:p>
        </w:tc>
        <w:tc>
          <w:tcPr>
            <w:tcW w:w="614" w:type="dxa"/>
          </w:tcPr>
          <w:p w14:paraId="49E4E4D0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D2AEAC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27DF817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55A34087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339A567A" w14:textId="77777777" w:rsidTr="15DE3648">
        <w:tc>
          <w:tcPr>
            <w:tcW w:w="4962" w:type="dxa"/>
          </w:tcPr>
          <w:p w14:paraId="5CBE237A" w14:textId="4440C684" w:rsidR="00C4744C" w:rsidRPr="001D290E" w:rsidRDefault="00C4744C" w:rsidP="00333C2E">
            <w:pPr>
              <w:pStyle w:val="ListParagraph"/>
              <w:numPr>
                <w:ilvl w:val="0"/>
                <w:numId w:val="30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The consequences of the English victory against the Armada.</w:t>
            </w:r>
          </w:p>
        </w:tc>
        <w:tc>
          <w:tcPr>
            <w:tcW w:w="614" w:type="dxa"/>
          </w:tcPr>
          <w:p w14:paraId="0563F303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66E7EF2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8090758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4D6B975B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</w:tr>
      <w:tr w:rsidR="00C4744C" w14:paraId="471358BF" w14:textId="77777777" w:rsidTr="15DE3648">
        <w:tc>
          <w:tcPr>
            <w:tcW w:w="4962" w:type="dxa"/>
          </w:tcPr>
          <w:p w14:paraId="45386A70" w14:textId="0AF00454" w:rsidR="00C4744C" w:rsidRPr="001D290E" w:rsidRDefault="00C4744C" w:rsidP="00C4744C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  <w:u w:val="single"/>
              </w:rPr>
            </w:pPr>
            <w:r w:rsidRPr="001D290E">
              <w:rPr>
                <w:sz w:val="26"/>
                <w:szCs w:val="26"/>
              </w:rPr>
              <w:t>Reasons for the failure of Virginia.</w:t>
            </w:r>
          </w:p>
        </w:tc>
        <w:tc>
          <w:tcPr>
            <w:tcW w:w="614" w:type="dxa"/>
          </w:tcPr>
          <w:p w14:paraId="20581578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E3C5AB5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1C70C1D9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CC9717B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2B2F82" w14:paraId="05C34A8C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1D290E" w:rsidRDefault="002B2F82" w:rsidP="00990C8E">
            <w:pPr>
              <w:rPr>
                <w:b/>
                <w:sz w:val="26"/>
                <w:szCs w:val="26"/>
              </w:rPr>
            </w:pPr>
            <w:r w:rsidRPr="001D290E">
              <w:rPr>
                <w:b/>
                <w:sz w:val="26"/>
                <w:szCs w:val="26"/>
              </w:rPr>
              <w:t>Types of question on the exam paper</w:t>
            </w:r>
          </w:p>
        </w:tc>
      </w:tr>
      <w:tr w:rsidR="002B2F82" w14:paraId="282B5980" w14:textId="77777777" w:rsidTr="15DE3648">
        <w:tc>
          <w:tcPr>
            <w:tcW w:w="4962" w:type="dxa"/>
          </w:tcPr>
          <w:p w14:paraId="1562C026" w14:textId="539BCD7B" w:rsidR="002B2F82" w:rsidRPr="001D290E" w:rsidRDefault="001C631F" w:rsidP="002B2F82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1D290E">
              <w:rPr>
                <w:sz w:val="26"/>
                <w:szCs w:val="26"/>
              </w:rPr>
              <w:t>‘Describe two features of……’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15DE3648">
        <w:tc>
          <w:tcPr>
            <w:tcW w:w="4962" w:type="dxa"/>
          </w:tcPr>
          <w:p w14:paraId="48B29465" w14:textId="042BB999" w:rsidR="002B2F82" w:rsidRPr="001D290E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1D290E">
              <w:rPr>
                <w:sz w:val="26"/>
                <w:szCs w:val="26"/>
              </w:rPr>
              <w:t xml:space="preserve">Causation – </w:t>
            </w:r>
            <w:r w:rsidR="001C631F" w:rsidRPr="001D290E">
              <w:rPr>
                <w:sz w:val="26"/>
                <w:szCs w:val="26"/>
              </w:rPr>
              <w:t>‘Explain why….’</w:t>
            </w:r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00C4744C">
        <w:trPr>
          <w:trHeight w:val="85"/>
        </w:trPr>
        <w:tc>
          <w:tcPr>
            <w:tcW w:w="4962" w:type="dxa"/>
          </w:tcPr>
          <w:p w14:paraId="22C4617C" w14:textId="677212E5" w:rsidR="002B2F82" w:rsidRPr="001D290E" w:rsidRDefault="001C631F" w:rsidP="002B2F82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1D290E">
              <w:rPr>
                <w:sz w:val="26"/>
                <w:szCs w:val="26"/>
              </w:rPr>
              <w:t>Evaluation</w:t>
            </w:r>
            <w:r w:rsidR="002B2F82" w:rsidRPr="001D290E">
              <w:rPr>
                <w:sz w:val="26"/>
                <w:szCs w:val="26"/>
              </w:rPr>
              <w:t xml:space="preserve"> – </w:t>
            </w:r>
            <w:r w:rsidRPr="001D290E">
              <w:rPr>
                <w:sz w:val="26"/>
                <w:szCs w:val="26"/>
              </w:rPr>
              <w:t>[statement]. How far do you agree?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F39"/>
    <w:multiLevelType w:val="hybridMultilevel"/>
    <w:tmpl w:val="65E6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12BD"/>
    <w:multiLevelType w:val="hybridMultilevel"/>
    <w:tmpl w:val="37E4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2724"/>
    <w:multiLevelType w:val="hybridMultilevel"/>
    <w:tmpl w:val="A6A2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E30"/>
    <w:multiLevelType w:val="hybridMultilevel"/>
    <w:tmpl w:val="C9C4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8D8"/>
    <w:multiLevelType w:val="hybridMultilevel"/>
    <w:tmpl w:val="26EC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6E6F"/>
    <w:multiLevelType w:val="hybridMultilevel"/>
    <w:tmpl w:val="EAC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02711"/>
    <w:multiLevelType w:val="hybridMultilevel"/>
    <w:tmpl w:val="AFFE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021D"/>
    <w:multiLevelType w:val="hybridMultilevel"/>
    <w:tmpl w:val="A766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CDF4A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6254">
    <w:abstractNumId w:val="22"/>
  </w:num>
  <w:num w:numId="2" w16cid:durableId="183250695">
    <w:abstractNumId w:val="15"/>
  </w:num>
  <w:num w:numId="3" w16cid:durableId="1190341211">
    <w:abstractNumId w:val="16"/>
  </w:num>
  <w:num w:numId="4" w16cid:durableId="2135441364">
    <w:abstractNumId w:val="12"/>
  </w:num>
  <w:num w:numId="5" w16cid:durableId="671563382">
    <w:abstractNumId w:val="25"/>
  </w:num>
  <w:num w:numId="6" w16cid:durableId="275795522">
    <w:abstractNumId w:val="31"/>
  </w:num>
  <w:num w:numId="7" w16cid:durableId="1742407089">
    <w:abstractNumId w:val="17"/>
  </w:num>
  <w:num w:numId="8" w16cid:durableId="585456073">
    <w:abstractNumId w:val="21"/>
  </w:num>
  <w:num w:numId="9" w16cid:durableId="917134136">
    <w:abstractNumId w:val="1"/>
  </w:num>
  <w:num w:numId="10" w16cid:durableId="1266691154">
    <w:abstractNumId w:val="11"/>
  </w:num>
  <w:num w:numId="11" w16cid:durableId="1080711856">
    <w:abstractNumId w:val="14"/>
  </w:num>
  <w:num w:numId="12" w16cid:durableId="1408073247">
    <w:abstractNumId w:val="33"/>
  </w:num>
  <w:num w:numId="13" w16cid:durableId="2025859108">
    <w:abstractNumId w:val="4"/>
  </w:num>
  <w:num w:numId="14" w16cid:durableId="571816053">
    <w:abstractNumId w:val="27"/>
  </w:num>
  <w:num w:numId="15" w16cid:durableId="1209608874">
    <w:abstractNumId w:val="0"/>
  </w:num>
  <w:num w:numId="16" w16cid:durableId="2113893365">
    <w:abstractNumId w:val="24"/>
  </w:num>
  <w:num w:numId="17" w16cid:durableId="916354937">
    <w:abstractNumId w:val="6"/>
  </w:num>
  <w:num w:numId="18" w16cid:durableId="1520116822">
    <w:abstractNumId w:val="9"/>
  </w:num>
  <w:num w:numId="19" w16cid:durableId="176584099">
    <w:abstractNumId w:val="32"/>
  </w:num>
  <w:num w:numId="20" w16cid:durableId="214894841">
    <w:abstractNumId w:val="13"/>
  </w:num>
  <w:num w:numId="21" w16cid:durableId="919605256">
    <w:abstractNumId w:val="20"/>
  </w:num>
  <w:num w:numId="22" w16cid:durableId="1288123846">
    <w:abstractNumId w:val="26"/>
  </w:num>
  <w:num w:numId="23" w16cid:durableId="507985908">
    <w:abstractNumId w:val="29"/>
  </w:num>
  <w:num w:numId="24" w16cid:durableId="1698966145">
    <w:abstractNumId w:val="23"/>
  </w:num>
  <w:num w:numId="25" w16cid:durableId="1411542383">
    <w:abstractNumId w:val="7"/>
  </w:num>
  <w:num w:numId="26" w16cid:durableId="1417050696">
    <w:abstractNumId w:val="18"/>
  </w:num>
  <w:num w:numId="27" w16cid:durableId="1461266588">
    <w:abstractNumId w:val="8"/>
  </w:num>
  <w:num w:numId="28" w16cid:durableId="790978412">
    <w:abstractNumId w:val="10"/>
  </w:num>
  <w:num w:numId="29" w16cid:durableId="1848209792">
    <w:abstractNumId w:val="28"/>
  </w:num>
  <w:num w:numId="30" w16cid:durableId="506287801">
    <w:abstractNumId w:val="2"/>
  </w:num>
  <w:num w:numId="31" w16cid:durableId="1873685236">
    <w:abstractNumId w:val="19"/>
  </w:num>
  <w:num w:numId="32" w16cid:durableId="1618215490">
    <w:abstractNumId w:val="30"/>
  </w:num>
  <w:num w:numId="33" w16cid:durableId="152840355">
    <w:abstractNumId w:val="5"/>
  </w:num>
  <w:num w:numId="34" w16cid:durableId="2101827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93D16"/>
    <w:rsid w:val="000E0F54"/>
    <w:rsid w:val="001C631F"/>
    <w:rsid w:val="001D290E"/>
    <w:rsid w:val="002B2F82"/>
    <w:rsid w:val="002B7FDF"/>
    <w:rsid w:val="00333C2E"/>
    <w:rsid w:val="003B1954"/>
    <w:rsid w:val="004F5617"/>
    <w:rsid w:val="006204E2"/>
    <w:rsid w:val="00676E79"/>
    <w:rsid w:val="007B40E2"/>
    <w:rsid w:val="00990C8E"/>
    <w:rsid w:val="00C13775"/>
    <w:rsid w:val="00C4744C"/>
    <w:rsid w:val="00D6636F"/>
    <w:rsid w:val="00DB1B94"/>
    <w:rsid w:val="00E720D7"/>
    <w:rsid w:val="00FA5B6D"/>
    <w:rsid w:val="15D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48AF7-723F-4E82-BD9C-401DEA8F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4</cp:revision>
  <dcterms:created xsi:type="dcterms:W3CDTF">2021-02-22T20:14:00Z</dcterms:created>
  <dcterms:modified xsi:type="dcterms:W3CDTF">2022-09-02T10:22:00Z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