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pPr w:leftFromText="180" w:rightFromText="180" w:tblpY="-493"/>
        <w:tblW w:w="511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61"/>
        <w:gridCol w:w="7362"/>
      </w:tblGrid>
      <w:tr w:rsidR="000D4AF1" w:rsidRPr="000D4AF1" w:rsidTr="00CE1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615E9" w:rsidRPr="000D4AF1" w:rsidRDefault="006B7C2C" w:rsidP="003B300B">
            <w:pPr>
              <w:pStyle w:val="Month"/>
              <w:rPr>
                <w:b w:val="0"/>
                <w:bCs w:val="0"/>
                <w:color w:val="auto"/>
                <w:sz w:val="56"/>
                <w:szCs w:val="56"/>
              </w:rPr>
            </w:pPr>
            <w:r w:rsidRPr="000D4AF1">
              <w:rPr>
                <w:color w:val="auto"/>
                <w:sz w:val="56"/>
                <w:szCs w:val="56"/>
              </w:rPr>
              <w:t xml:space="preserve">My </w:t>
            </w:r>
            <w:r w:rsidR="0038213D" w:rsidRPr="000D4AF1">
              <w:rPr>
                <w:color w:val="auto"/>
                <w:sz w:val="56"/>
                <w:szCs w:val="56"/>
              </w:rPr>
              <w:t xml:space="preserve">PE </w:t>
            </w:r>
            <w:r w:rsidR="00CE1EB3" w:rsidRPr="000D4AF1">
              <w:rPr>
                <w:color w:val="auto"/>
                <w:sz w:val="56"/>
                <w:szCs w:val="56"/>
              </w:rPr>
              <w:t xml:space="preserve">‘PLC’ </w:t>
            </w:r>
            <w:r w:rsidR="00451792">
              <w:rPr>
                <w:color w:val="auto"/>
                <w:sz w:val="56"/>
                <w:szCs w:val="56"/>
              </w:rPr>
              <w:t>AQA GCSE Y1</w:t>
            </w:r>
            <w:r w:rsidR="00167E88">
              <w:rPr>
                <w:color w:val="auto"/>
                <w:sz w:val="56"/>
                <w:szCs w:val="56"/>
              </w:rPr>
              <w:t>1</w:t>
            </w:r>
          </w:p>
        </w:tc>
        <w:tc>
          <w:tcPr>
            <w:tcW w:w="2500" w:type="pct"/>
          </w:tcPr>
          <w:p w:rsidR="002F6E35" w:rsidRPr="000D4AF1" w:rsidRDefault="002F6E35" w:rsidP="003B3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F1" w:rsidRPr="000D4AF1" w:rsidTr="00CE1EB3">
        <w:trPr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2F6E35" w:rsidRPr="000D4AF1" w:rsidRDefault="002F6E35" w:rsidP="003B300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2F6E35" w:rsidRPr="000D4AF1" w:rsidRDefault="00CE1EB3" w:rsidP="003B300B">
            <w:pPr>
              <w:pStyle w:val="Yea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0D4AF1">
              <w:rPr>
                <w:b/>
                <w:color w:val="auto"/>
                <w:sz w:val="40"/>
                <w:szCs w:val="40"/>
              </w:rPr>
              <w:t xml:space="preserve">                                                </w:t>
            </w:r>
            <w:r w:rsidR="00FE641C" w:rsidRPr="000D4AF1">
              <w:rPr>
                <w:b/>
                <w:color w:val="auto"/>
                <w:sz w:val="40"/>
                <w:szCs w:val="40"/>
              </w:rPr>
              <w:t>2022</w:t>
            </w:r>
          </w:p>
        </w:tc>
      </w:tr>
      <w:tr w:rsidR="000D4AF1" w:rsidRPr="000D4AF1" w:rsidTr="00CE1EB3">
        <w:trPr>
          <w:trHeight w:hRule="exact"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0D4AF1" w:rsidRDefault="002F6E35" w:rsidP="003B300B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0D4AF1" w:rsidRDefault="002F6E35" w:rsidP="003B300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4AF1" w:rsidRPr="000D4AF1" w:rsidTr="00CE1EB3">
        <w:trPr>
          <w:trHeight w:hRule="exact"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CE1EB3" w:rsidRPr="000D4AF1" w:rsidRDefault="00CE1EB3" w:rsidP="003B300B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CE1EB3" w:rsidRPr="000D4AF1" w:rsidRDefault="00CE1EB3" w:rsidP="003B300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C40282" w:rsidRPr="000D4AF1" w:rsidRDefault="004942EC" w:rsidP="003B30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616585</wp:posOffset>
                </wp:positionV>
                <wp:extent cx="4518660" cy="95631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EC" w:rsidRPr="004942EC" w:rsidRDefault="004942EC" w:rsidP="004942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42EC">
                              <w:rPr>
                                <w:b/>
                                <w:sz w:val="22"/>
                                <w:szCs w:val="22"/>
                              </w:rPr>
                              <w:t>Topics not explicitly given in the list may appear in multiple-choice questions, low tariff questions or via synoptic questions. Synoptic questions are those that bring together knowledge, skills and understanding from across the specification</w:t>
                            </w:r>
                          </w:p>
                          <w:p w:rsidR="004942EC" w:rsidRDefault="004942EC" w:rsidP="004942E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58.3pt;margin-top:48.55pt;width:355.8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">
                <v:textbox>
                  <w:txbxContent>
                    <w:p w:rsidR="004942EC" w:rsidRPr="004942EC" w:rsidRDefault="004942EC" w:rsidP="004942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4942EC">
                        <w:rPr>
                          <w:b/>
                          <w:sz w:val="22"/>
                          <w:szCs w:val="22"/>
                        </w:rPr>
                        <w:t>Topics not explicitly given in the list may appear in multiple-choice questions, low tariff questions or via synoptic questions. Synoptic questions are those that bring together knowledge, skills and understanding from across the specification</w:t>
                      </w:r>
                    </w:p>
                    <w:p w:rsidR="004942EC" w:rsidRDefault="004942EC" w:rsidP="004942EC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536" w:rsidRPr="000D4AF1">
        <w:rPr>
          <w:noProof/>
        </w:rPr>
        <mc:AlternateContent>
          <mc:Choice Requires="wps">
            <w:drawing>
              <wp:inline distT="0" distB="0" distL="0" distR="0" wp14:anchorId="3986D2C3" wp14:editId="0450679F">
                <wp:extent cx="4322618" cy="1404620"/>
                <wp:effectExtent l="0" t="0" r="20955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805FB8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805FB8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805FB8">
                              <w:rPr>
                                <w:b/>
                                <w:sz w:val="28"/>
                                <w:szCs w:val="28"/>
                              </w:rPr>
                              <w:t>Class Teacher</w:t>
                            </w:r>
                            <w:r w:rsidRPr="00805FB8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6D2C3" id="Text Box 2" o:spid="_x0000_s1027" type="#_x0000_t202" style="width:340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yUKAIAAE4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">
                <v:textbox style="mso-fit-shape-to-text:t">
                  <w:txbxContent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  <w:r w:rsidRPr="00805FB8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Pr="00805FB8">
                        <w:rPr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</w:p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  <w:r w:rsidRPr="00805FB8">
                        <w:rPr>
                          <w:b/>
                          <w:sz w:val="28"/>
                          <w:szCs w:val="28"/>
                        </w:rPr>
                        <w:t>Class Teacher</w:t>
                      </w:r>
                      <w:r w:rsidRPr="00805FB8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page" w:horzAnchor="margin" w:tblpX="131" w:tblpY="3569"/>
        <w:tblW w:w="14596" w:type="dxa"/>
        <w:tblLook w:val="04A0" w:firstRow="1" w:lastRow="0" w:firstColumn="1" w:lastColumn="0" w:noHBand="0" w:noVBand="1"/>
      </w:tblPr>
      <w:tblGrid>
        <w:gridCol w:w="7225"/>
        <w:gridCol w:w="5528"/>
        <w:gridCol w:w="567"/>
        <w:gridCol w:w="567"/>
        <w:gridCol w:w="709"/>
      </w:tblGrid>
      <w:tr w:rsidR="000D4AF1" w:rsidRPr="000D4AF1" w:rsidTr="00033DC9">
        <w:trPr>
          <w:trHeight w:val="55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  <w:t>Course Content Year 1</w:t>
            </w:r>
            <w:r w:rsidR="004A7C5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  <w:t>1</w:t>
            </w:r>
            <w:bookmarkStart w:id="0" w:name="_GoBack"/>
            <w:bookmarkEnd w:id="0"/>
            <w:r w:rsidRPr="000D4AF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  <w:t>. What do I know?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Pages</w:t>
            </w:r>
          </w:p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Revision Guide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G</w:t>
            </w:r>
          </w:p>
        </w:tc>
      </w:tr>
      <w:tr w:rsidR="000D4AF1" w:rsidRPr="000D4AF1" w:rsidTr="00033DC9">
        <w:trPr>
          <w:trHeight w:val="3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Sports Psychology</w:t>
            </w:r>
          </w:p>
          <w:p w:rsidR="00033DC9" w:rsidRDefault="002A041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Classifications of skill</w:t>
            </w:r>
          </w:p>
          <w:p w:rsidR="002A041A" w:rsidRDefault="002A041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Types of Goals</w:t>
            </w:r>
          </w:p>
          <w:p w:rsidR="002A041A" w:rsidRPr="000D4AF1" w:rsidRDefault="002A041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Information Processing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ind w:left="108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  <w:p w:rsidR="00480CFA" w:rsidRPr="00167E88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Page </w:t>
            </w:r>
            <w:r w:rsidR="002A041A"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67-68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  <w:p w:rsidR="002A041A" w:rsidRPr="00167E88" w:rsidRDefault="002A041A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69 Revision Guide</w:t>
            </w:r>
          </w:p>
          <w:p w:rsidR="002A041A" w:rsidRPr="0066219F" w:rsidRDefault="002A041A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Page </w:t>
            </w:r>
            <w:r w:rsidR="00167E88"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72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CFA" w:rsidRPr="000D4AF1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Sociocultural Influences</w:t>
            </w:r>
          </w:p>
          <w:p w:rsidR="00033DC9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Social Groups</w:t>
            </w:r>
          </w:p>
          <w:p w:rsidR="002A041A" w:rsidRDefault="00167E88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G</w:t>
            </w:r>
            <w:r w:rsidR="002A041A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ender and Age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Race/Religion/Culture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Commercialisation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Advantages/Disadvantages of commercialisation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Advantages and disadvantages of Technology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Conduct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Blood Doping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Drugs in sport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Pros/Cons Drugs</w:t>
            </w:r>
          </w:p>
          <w:p w:rsidR="002A041A" w:rsidRPr="000D4AF1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Spectator behaviour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  <w:p w:rsidR="00480CFA" w:rsidRPr="00167E88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Pages </w:t>
            </w:r>
            <w:r w:rsidR="00167E88"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82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  <w:p w:rsidR="00167E88" w:rsidRP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83 Revision Guide</w:t>
            </w:r>
          </w:p>
          <w:p w:rsidR="00167E88" w:rsidRP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84 Revision Guide</w:t>
            </w:r>
          </w:p>
          <w:p w:rsidR="00167E88" w:rsidRP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85 Revision Guide</w:t>
            </w:r>
          </w:p>
          <w:p w:rsidR="00167E88" w:rsidRP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86 Revision Guide</w:t>
            </w:r>
          </w:p>
          <w:p w:rsidR="00167E88" w:rsidRP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87 Revision Guide</w:t>
            </w:r>
          </w:p>
          <w:p w:rsidR="00167E88" w:rsidRP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88 Revision Guide</w:t>
            </w:r>
          </w:p>
          <w:p w:rsidR="00167E88" w:rsidRP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89 Revision Guide</w:t>
            </w:r>
          </w:p>
          <w:p w:rsidR="00167E88" w:rsidRP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90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-97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  <w:p w:rsidR="00167E88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9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8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  <w:p w:rsidR="00167E88" w:rsidRPr="0066219F" w:rsidRDefault="00167E88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Page 9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9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Health and Fitness</w:t>
            </w:r>
          </w:p>
          <w:p w:rsidR="00480CF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Balanced diet and energy</w:t>
            </w:r>
          </w:p>
          <w:p w:rsidR="002A041A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Nutrition</w:t>
            </w:r>
          </w:p>
          <w:p w:rsidR="002A041A" w:rsidRPr="000D4AF1" w:rsidRDefault="002A041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Water Balance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88" w:rsidRDefault="00167E88" w:rsidP="003B300B">
            <w:pPr>
              <w:spacing w:before="0" w:after="0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  <w:p w:rsidR="00480CFA" w:rsidRDefault="00033DC9" w:rsidP="003B300B">
            <w:pPr>
              <w:spacing w:before="0" w:after="0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Pages </w:t>
            </w:r>
            <w:r w:rsid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107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  <w:p w:rsidR="00167E88" w:rsidRDefault="00167E88" w:rsidP="003B300B">
            <w:pPr>
              <w:spacing w:before="0" w:after="0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Pages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108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  <w:p w:rsidR="00167E88" w:rsidRPr="00167E88" w:rsidRDefault="00167E88" w:rsidP="003B300B">
            <w:pPr>
              <w:spacing w:before="0" w:after="0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Pages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109</w:t>
            </w:r>
            <w:r w:rsidRPr="00167E88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38213D" w:rsidRPr="000D4AF1" w:rsidRDefault="0038213D" w:rsidP="003B300B"/>
    <w:sectPr w:rsidR="0038213D" w:rsidRPr="000D4AF1" w:rsidSect="00033DC9">
      <w:pgSz w:w="15840" w:h="12240" w:orient="landscape"/>
      <w:pgMar w:top="720" w:right="720" w:bottom="6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F5" w:rsidRDefault="00E224F5">
      <w:pPr>
        <w:spacing w:before="0" w:after="0"/>
      </w:pPr>
      <w:r>
        <w:separator/>
      </w:r>
    </w:p>
  </w:endnote>
  <w:endnote w:type="continuationSeparator" w:id="0">
    <w:p w:rsidR="00E224F5" w:rsidRDefault="00E22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F5" w:rsidRDefault="00E224F5">
      <w:pPr>
        <w:spacing w:before="0" w:after="0"/>
      </w:pPr>
      <w:r>
        <w:separator/>
      </w:r>
    </w:p>
  </w:footnote>
  <w:footnote w:type="continuationSeparator" w:id="0">
    <w:p w:rsidR="00E224F5" w:rsidRDefault="00E224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21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4260352"/>
    <w:multiLevelType w:val="hybridMultilevel"/>
    <w:tmpl w:val="0B64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5AD0"/>
    <w:multiLevelType w:val="hybridMultilevel"/>
    <w:tmpl w:val="B998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098"/>
    <w:multiLevelType w:val="hybridMultilevel"/>
    <w:tmpl w:val="F7B8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299C"/>
    <w:multiLevelType w:val="hybridMultilevel"/>
    <w:tmpl w:val="08C4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B74"/>
    <w:multiLevelType w:val="hybridMultilevel"/>
    <w:tmpl w:val="38D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44FAE"/>
    <w:multiLevelType w:val="hybridMultilevel"/>
    <w:tmpl w:val="344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43D"/>
    <w:multiLevelType w:val="hybridMultilevel"/>
    <w:tmpl w:val="FCA8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150E"/>
    <w:multiLevelType w:val="hybridMultilevel"/>
    <w:tmpl w:val="54DC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E224F5"/>
    <w:rsid w:val="00033DC9"/>
    <w:rsid w:val="00056814"/>
    <w:rsid w:val="0006779F"/>
    <w:rsid w:val="000A20FE"/>
    <w:rsid w:val="000D4AF1"/>
    <w:rsid w:val="0011772B"/>
    <w:rsid w:val="00166743"/>
    <w:rsid w:val="00167E88"/>
    <w:rsid w:val="001F3E1E"/>
    <w:rsid w:val="00212614"/>
    <w:rsid w:val="002508E3"/>
    <w:rsid w:val="00264F4D"/>
    <w:rsid w:val="0027720C"/>
    <w:rsid w:val="002819FD"/>
    <w:rsid w:val="002A041A"/>
    <w:rsid w:val="002F6E35"/>
    <w:rsid w:val="00321536"/>
    <w:rsid w:val="0038213D"/>
    <w:rsid w:val="003B300B"/>
    <w:rsid w:val="003D7DDA"/>
    <w:rsid w:val="00406C2A"/>
    <w:rsid w:val="00451792"/>
    <w:rsid w:val="00454FED"/>
    <w:rsid w:val="004615E9"/>
    <w:rsid w:val="00480CFA"/>
    <w:rsid w:val="004942EC"/>
    <w:rsid w:val="004A7C59"/>
    <w:rsid w:val="004C5B17"/>
    <w:rsid w:val="00530768"/>
    <w:rsid w:val="005562FE"/>
    <w:rsid w:val="00557989"/>
    <w:rsid w:val="005A0665"/>
    <w:rsid w:val="0066219F"/>
    <w:rsid w:val="00675DB5"/>
    <w:rsid w:val="006B7C2C"/>
    <w:rsid w:val="006F30F9"/>
    <w:rsid w:val="007564A4"/>
    <w:rsid w:val="007777B1"/>
    <w:rsid w:val="007A49F2"/>
    <w:rsid w:val="00805FB8"/>
    <w:rsid w:val="00860089"/>
    <w:rsid w:val="00874C9A"/>
    <w:rsid w:val="0089211C"/>
    <w:rsid w:val="008B4939"/>
    <w:rsid w:val="008B6035"/>
    <w:rsid w:val="008F40F3"/>
    <w:rsid w:val="009035F5"/>
    <w:rsid w:val="00944085"/>
    <w:rsid w:val="00946A27"/>
    <w:rsid w:val="009A0FFF"/>
    <w:rsid w:val="00A4654E"/>
    <w:rsid w:val="00A608C8"/>
    <w:rsid w:val="00A73BBF"/>
    <w:rsid w:val="00AB29FA"/>
    <w:rsid w:val="00AE42FA"/>
    <w:rsid w:val="00B70858"/>
    <w:rsid w:val="00B8151A"/>
    <w:rsid w:val="00BB2767"/>
    <w:rsid w:val="00C11D39"/>
    <w:rsid w:val="00C40282"/>
    <w:rsid w:val="00C53D97"/>
    <w:rsid w:val="00C71D73"/>
    <w:rsid w:val="00C7735D"/>
    <w:rsid w:val="00C925C6"/>
    <w:rsid w:val="00CB1C1C"/>
    <w:rsid w:val="00CE1EB3"/>
    <w:rsid w:val="00D17693"/>
    <w:rsid w:val="00D83653"/>
    <w:rsid w:val="00DF051F"/>
    <w:rsid w:val="00DF32DE"/>
    <w:rsid w:val="00E02644"/>
    <w:rsid w:val="00E224F5"/>
    <w:rsid w:val="00E364C4"/>
    <w:rsid w:val="00E54E11"/>
    <w:rsid w:val="00E7270B"/>
    <w:rsid w:val="00E86AB9"/>
    <w:rsid w:val="00EA1691"/>
    <w:rsid w:val="00EB320B"/>
    <w:rsid w:val="00F76C5C"/>
    <w:rsid w:val="00FA21CA"/>
    <w:rsid w:val="00FE641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788B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2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16c05727-aa75-4e4a-9b5f-8a80a1165891"/>
    <ds:schemaRef ds:uri="71af3243-3dd4-4a8d-8c0d-dd76da1f02a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1B04FC37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2022-02-11T10:22:00Z</dcterms:created>
  <dcterms:modified xsi:type="dcterms:W3CDTF">2023-02-10T16:31:00Z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