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7BCC3395" w:rsidR="000023BA" w:rsidRDefault="009A668F" w:rsidP="00990C8E">
      <w:pPr>
        <w:jc w:val="center"/>
        <w:rPr>
          <w:sz w:val="32"/>
          <w:u w:val="single"/>
        </w:rPr>
      </w:pPr>
      <w:r>
        <w:rPr>
          <w:sz w:val="32"/>
          <w:u w:val="single"/>
        </w:rPr>
        <w:t>The American West c 1835-1895</w:t>
      </w:r>
      <w:r w:rsidR="00990C8E" w:rsidRPr="00990C8E">
        <w:rPr>
          <w:sz w:val="32"/>
          <w:u w:val="single"/>
        </w:rPr>
        <w:t xml:space="preserve"> </w:t>
      </w:r>
      <w:r w:rsidR="005F7750">
        <w:rPr>
          <w:sz w:val="32"/>
          <w:u w:val="single"/>
        </w:rPr>
        <w:t xml:space="preserve">Part III </w:t>
      </w:r>
      <w:r w:rsidR="00990C8E" w:rsidRPr="00990C8E">
        <w:rPr>
          <w:sz w:val="32"/>
          <w:u w:val="single"/>
        </w:rPr>
        <w:t>PLC</w:t>
      </w:r>
    </w:p>
    <w:p w14:paraId="63E3E824" w14:textId="77777777" w:rsidR="00AA0B59" w:rsidRDefault="00AA0B59" w:rsidP="00990C8E">
      <w:pPr>
        <w:jc w:val="center"/>
        <w:rPr>
          <w:sz w:val="32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990C8E" w14:paraId="41C80EE5" w14:textId="77777777" w:rsidTr="00990C8E">
        <w:tc>
          <w:tcPr>
            <w:tcW w:w="11057" w:type="dxa"/>
            <w:gridSpan w:val="5"/>
            <w:shd w:val="clear" w:color="auto" w:fill="E7E6E6" w:themeFill="background2"/>
          </w:tcPr>
          <w:p w14:paraId="4AFC07E7" w14:textId="38460B42" w:rsidR="00990C8E" w:rsidRPr="003818A9" w:rsidRDefault="002529E4" w:rsidP="00990C8E">
            <w:pPr>
              <w:rPr>
                <w:sz w:val="25"/>
                <w:szCs w:val="25"/>
              </w:rPr>
            </w:pPr>
            <w:r w:rsidRPr="003818A9">
              <w:rPr>
                <w:b/>
                <w:sz w:val="25"/>
                <w:szCs w:val="25"/>
              </w:rPr>
              <w:t>A</w:t>
            </w:r>
            <w:r w:rsidR="001A1F1F" w:rsidRPr="003818A9">
              <w:rPr>
                <w:b/>
                <w:sz w:val="25"/>
                <w:szCs w:val="25"/>
              </w:rPr>
              <w:t xml:space="preserve">) Migration West </w:t>
            </w:r>
            <w:r w:rsidR="00A765A3" w:rsidRPr="003818A9">
              <w:rPr>
                <w:b/>
                <w:sz w:val="25"/>
                <w:szCs w:val="25"/>
              </w:rPr>
              <w:t>c1876-1895</w:t>
            </w:r>
          </w:p>
        </w:tc>
      </w:tr>
      <w:tr w:rsidR="001A1F1F" w14:paraId="66E8AF4D" w14:textId="77777777" w:rsidTr="003A023D">
        <w:tc>
          <w:tcPr>
            <w:tcW w:w="4962" w:type="dxa"/>
          </w:tcPr>
          <w:p w14:paraId="0CA7F62D" w14:textId="6D121205" w:rsidR="001A1F1F" w:rsidRPr="003818A9" w:rsidRDefault="001A1F1F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Migration 1879-1890 (Exoduster Movement, Dawes Act and Oklahoma Land rushes)</w:t>
            </w:r>
          </w:p>
        </w:tc>
        <w:tc>
          <w:tcPr>
            <w:tcW w:w="614" w:type="dxa"/>
          </w:tcPr>
          <w:p w14:paraId="229BD286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EE82A2B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BA6A0C1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0271E847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1A1F1F" w14:paraId="09FD94B3" w14:textId="77777777" w:rsidTr="003A023D">
        <w:tc>
          <w:tcPr>
            <w:tcW w:w="4962" w:type="dxa"/>
          </w:tcPr>
          <w:p w14:paraId="5226F30F" w14:textId="7051CDD0" w:rsidR="001A1F1F" w:rsidRPr="003818A9" w:rsidRDefault="001A1F1F" w:rsidP="00676E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How the problems of farming were overcome (</w:t>
            </w:r>
            <w:r w:rsidR="00A765A3" w:rsidRPr="003818A9">
              <w:rPr>
                <w:sz w:val="25"/>
                <w:szCs w:val="25"/>
              </w:rPr>
              <w:t>barbed wire</w:t>
            </w:r>
            <w:r w:rsidRPr="003818A9">
              <w:rPr>
                <w:sz w:val="25"/>
                <w:szCs w:val="25"/>
              </w:rPr>
              <w:t>, new farming methods)</w:t>
            </w:r>
          </w:p>
        </w:tc>
        <w:tc>
          <w:tcPr>
            <w:tcW w:w="614" w:type="dxa"/>
          </w:tcPr>
          <w:p w14:paraId="3B4760D0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C59E7A6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018AE35" w14:textId="77777777" w:rsidR="001A1F1F" w:rsidRDefault="001A1F1F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DE01E77" w14:textId="77777777" w:rsidR="001A1F1F" w:rsidRDefault="001A1F1F" w:rsidP="00990C8E">
            <w:pPr>
              <w:rPr>
                <w:sz w:val="28"/>
              </w:rPr>
            </w:pPr>
          </w:p>
        </w:tc>
      </w:tr>
      <w:tr w:rsidR="00A765A3" w14:paraId="14196996" w14:textId="77777777" w:rsidTr="00694879">
        <w:tc>
          <w:tcPr>
            <w:tcW w:w="11057" w:type="dxa"/>
            <w:gridSpan w:val="5"/>
            <w:shd w:val="clear" w:color="auto" w:fill="E7E6E6" w:themeFill="background2"/>
          </w:tcPr>
          <w:p w14:paraId="50EC4B81" w14:textId="7227411B" w:rsidR="00A765A3" w:rsidRPr="003818A9" w:rsidRDefault="00A765A3" w:rsidP="00990C8E">
            <w:pPr>
              <w:rPr>
                <w:b/>
                <w:bCs/>
                <w:sz w:val="25"/>
                <w:szCs w:val="25"/>
              </w:rPr>
            </w:pPr>
            <w:r w:rsidRPr="003818A9">
              <w:rPr>
                <w:b/>
                <w:bCs/>
                <w:sz w:val="25"/>
                <w:szCs w:val="25"/>
              </w:rPr>
              <w:t xml:space="preserve">B) The </w:t>
            </w:r>
            <w:r w:rsidR="00694879" w:rsidRPr="003818A9">
              <w:rPr>
                <w:b/>
                <w:bCs/>
                <w:sz w:val="25"/>
                <w:szCs w:val="25"/>
              </w:rPr>
              <w:t>Cattle Industry and Ranching</w:t>
            </w:r>
          </w:p>
        </w:tc>
      </w:tr>
      <w:tr w:rsidR="00A765A3" w14:paraId="3EFE9211" w14:textId="77777777" w:rsidTr="003A023D">
        <w:tc>
          <w:tcPr>
            <w:tcW w:w="4962" w:type="dxa"/>
          </w:tcPr>
          <w:p w14:paraId="7918624C" w14:textId="77777777" w:rsidR="00694879" w:rsidRPr="003818A9" w:rsidRDefault="00694879" w:rsidP="00694879">
            <w:p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The fall of the cattle industry</w:t>
            </w:r>
          </w:p>
          <w:p w14:paraId="377FE982" w14:textId="77777777" w:rsidR="00694879" w:rsidRPr="003818A9" w:rsidRDefault="00694879" w:rsidP="00694879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1876 – introduction of barbed wire</w:t>
            </w:r>
          </w:p>
          <w:p w14:paraId="412DE948" w14:textId="77777777" w:rsidR="00694879" w:rsidRPr="003818A9" w:rsidRDefault="00694879" w:rsidP="00694879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1882 – fall of beef prices</w:t>
            </w:r>
          </w:p>
          <w:p w14:paraId="195B4CD2" w14:textId="77777777" w:rsidR="00694879" w:rsidRPr="003818A9" w:rsidRDefault="00694879" w:rsidP="00694879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1883 – drought / overstocking</w:t>
            </w:r>
          </w:p>
          <w:p w14:paraId="5E9EC9B6" w14:textId="77777777" w:rsidR="00694879" w:rsidRPr="003818A9" w:rsidRDefault="00694879" w:rsidP="00694879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1886-87 – harsh winter</w:t>
            </w:r>
          </w:p>
          <w:p w14:paraId="487FB654" w14:textId="0CAD3884" w:rsidR="00A765A3" w:rsidRPr="003818A9" w:rsidRDefault="00694879" w:rsidP="00694879">
            <w:pPr>
              <w:pStyle w:val="ListParagraph"/>
              <w:numPr>
                <w:ilvl w:val="0"/>
                <w:numId w:val="9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1887 – end of the open range</w:t>
            </w:r>
          </w:p>
        </w:tc>
        <w:tc>
          <w:tcPr>
            <w:tcW w:w="614" w:type="dxa"/>
          </w:tcPr>
          <w:p w14:paraId="66829266" w14:textId="77777777" w:rsidR="00A765A3" w:rsidRDefault="00A765A3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A3743BF" w14:textId="77777777" w:rsidR="00A765A3" w:rsidRDefault="00A765A3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52ED76A" w14:textId="77777777" w:rsidR="00A765A3" w:rsidRDefault="00A765A3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210B0654" w14:textId="77777777" w:rsidR="00A765A3" w:rsidRDefault="00A765A3" w:rsidP="00990C8E">
            <w:pPr>
              <w:rPr>
                <w:sz w:val="28"/>
              </w:rPr>
            </w:pPr>
          </w:p>
        </w:tc>
      </w:tr>
      <w:tr w:rsidR="00676E79" w14:paraId="3C6726A8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079A1012" w14:textId="07770D9D" w:rsidR="00676E79" w:rsidRPr="003818A9" w:rsidRDefault="00FA7115" w:rsidP="00990C8E">
            <w:pPr>
              <w:rPr>
                <w:b/>
                <w:sz w:val="25"/>
                <w:szCs w:val="25"/>
              </w:rPr>
            </w:pPr>
            <w:r w:rsidRPr="003818A9">
              <w:rPr>
                <w:b/>
                <w:sz w:val="25"/>
                <w:szCs w:val="25"/>
              </w:rPr>
              <w:t>C) Impact on Native Americans</w:t>
            </w:r>
          </w:p>
        </w:tc>
      </w:tr>
      <w:tr w:rsidR="00222750" w14:paraId="3ED5A0A3" w14:textId="77777777" w:rsidTr="003A023D">
        <w:tc>
          <w:tcPr>
            <w:tcW w:w="4962" w:type="dxa"/>
          </w:tcPr>
          <w:p w14:paraId="1133E5A7" w14:textId="6733417E" w:rsidR="00222750" w:rsidRPr="003818A9" w:rsidRDefault="00222750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Case Study: Battle of Little Big Horn (1876)</w:t>
            </w:r>
          </w:p>
        </w:tc>
        <w:tc>
          <w:tcPr>
            <w:tcW w:w="614" w:type="dxa"/>
          </w:tcPr>
          <w:p w14:paraId="0EFDE7A0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ABA231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C7A0D0F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15401CA" w14:textId="77777777" w:rsidR="00222750" w:rsidRDefault="00222750" w:rsidP="00990C8E">
            <w:pPr>
              <w:rPr>
                <w:sz w:val="28"/>
              </w:rPr>
            </w:pPr>
          </w:p>
        </w:tc>
      </w:tr>
      <w:tr w:rsidR="00222750" w14:paraId="695158B5" w14:textId="77777777" w:rsidTr="003A023D">
        <w:tc>
          <w:tcPr>
            <w:tcW w:w="4962" w:type="dxa"/>
          </w:tcPr>
          <w:p w14:paraId="1948F1AE" w14:textId="1B7B1AE6" w:rsidR="00222750" w:rsidRPr="003818A9" w:rsidRDefault="00222750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Case Study: Ghost Dance (1890)</w:t>
            </w:r>
          </w:p>
        </w:tc>
        <w:tc>
          <w:tcPr>
            <w:tcW w:w="614" w:type="dxa"/>
          </w:tcPr>
          <w:p w14:paraId="1E6C4E12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BFBC24F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45A2C43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260DED4" w14:textId="77777777" w:rsidR="00222750" w:rsidRDefault="00222750" w:rsidP="00990C8E">
            <w:pPr>
              <w:rPr>
                <w:sz w:val="28"/>
              </w:rPr>
            </w:pPr>
          </w:p>
        </w:tc>
      </w:tr>
      <w:tr w:rsidR="00222750" w14:paraId="2066708C" w14:textId="77777777" w:rsidTr="003A023D">
        <w:tc>
          <w:tcPr>
            <w:tcW w:w="4962" w:type="dxa"/>
          </w:tcPr>
          <w:p w14:paraId="358F3AF8" w14:textId="774A8239" w:rsidR="00222750" w:rsidRPr="003818A9" w:rsidRDefault="00222750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Massacre of Wounded Knee (1890)</w:t>
            </w:r>
          </w:p>
        </w:tc>
        <w:tc>
          <w:tcPr>
            <w:tcW w:w="614" w:type="dxa"/>
          </w:tcPr>
          <w:p w14:paraId="52D617BB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A594064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D0825E7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CA2E635" w14:textId="77777777" w:rsidR="00222750" w:rsidRDefault="00222750" w:rsidP="00990C8E">
            <w:pPr>
              <w:rPr>
                <w:sz w:val="28"/>
              </w:rPr>
            </w:pPr>
          </w:p>
        </w:tc>
      </w:tr>
      <w:tr w:rsidR="00222750" w14:paraId="3BD05442" w14:textId="77777777" w:rsidTr="003A023D">
        <w:tc>
          <w:tcPr>
            <w:tcW w:w="4962" w:type="dxa"/>
          </w:tcPr>
          <w:p w14:paraId="4AB6F2C4" w14:textId="7FFE09F5" w:rsidR="00222750" w:rsidRPr="003818A9" w:rsidRDefault="00222750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How the Plains way of life was destroyed – hunting and extermination of the buffalo, life on reservations</w:t>
            </w:r>
          </w:p>
        </w:tc>
        <w:tc>
          <w:tcPr>
            <w:tcW w:w="614" w:type="dxa"/>
          </w:tcPr>
          <w:p w14:paraId="678C2DE8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7C9FBEB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AD229A8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1B94F038" w14:textId="77777777" w:rsidR="00222750" w:rsidRDefault="00222750" w:rsidP="00990C8E">
            <w:pPr>
              <w:rPr>
                <w:sz w:val="28"/>
              </w:rPr>
            </w:pPr>
          </w:p>
        </w:tc>
      </w:tr>
      <w:tr w:rsidR="00222750" w14:paraId="33BC1C3B" w14:textId="77777777" w:rsidTr="003A023D">
        <w:tc>
          <w:tcPr>
            <w:tcW w:w="4962" w:type="dxa"/>
          </w:tcPr>
          <w:p w14:paraId="1306678D" w14:textId="5DB8CE78" w:rsidR="00222750" w:rsidRPr="003818A9" w:rsidRDefault="00222750" w:rsidP="00676E79">
            <w:pPr>
              <w:pStyle w:val="ListParagraph"/>
              <w:numPr>
                <w:ilvl w:val="0"/>
                <w:numId w:val="11"/>
              </w:numPr>
              <w:rPr>
                <w:sz w:val="25"/>
                <w:szCs w:val="25"/>
              </w:rPr>
            </w:pPr>
            <w:proofErr w:type="spellStart"/>
            <w:r w:rsidRPr="003818A9">
              <w:rPr>
                <w:sz w:val="25"/>
                <w:szCs w:val="25"/>
              </w:rPr>
              <w:t>Got’t</w:t>
            </w:r>
            <w:proofErr w:type="spellEnd"/>
            <w:r w:rsidRPr="003818A9">
              <w:rPr>
                <w:sz w:val="25"/>
                <w:szCs w:val="25"/>
              </w:rPr>
              <w:t xml:space="preserve"> attitudes to Native Americans – Dawes Act 1887 and other policies</w:t>
            </w:r>
          </w:p>
        </w:tc>
        <w:tc>
          <w:tcPr>
            <w:tcW w:w="614" w:type="dxa"/>
          </w:tcPr>
          <w:p w14:paraId="77BF4DB5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1150F85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001110C" w14:textId="77777777" w:rsidR="00222750" w:rsidRDefault="00222750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63F7C7E2" w14:textId="77777777" w:rsidR="00222750" w:rsidRDefault="00222750" w:rsidP="00990C8E">
            <w:pPr>
              <w:rPr>
                <w:sz w:val="28"/>
              </w:rPr>
            </w:pPr>
          </w:p>
        </w:tc>
      </w:tr>
      <w:tr w:rsidR="00FA5B6D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71978CF0" w:rsidR="00FA5B6D" w:rsidRPr="003818A9" w:rsidRDefault="00C93991" w:rsidP="00990C8E">
            <w:pPr>
              <w:rPr>
                <w:b/>
                <w:sz w:val="25"/>
                <w:szCs w:val="25"/>
              </w:rPr>
            </w:pPr>
            <w:r w:rsidRPr="003818A9">
              <w:rPr>
                <w:b/>
                <w:sz w:val="25"/>
                <w:szCs w:val="25"/>
              </w:rPr>
              <w:t>D</w:t>
            </w:r>
            <w:r w:rsidR="004E1C7F" w:rsidRPr="003818A9">
              <w:rPr>
                <w:b/>
                <w:sz w:val="25"/>
                <w:szCs w:val="25"/>
              </w:rPr>
              <w:t>) Law and Order in the West</w:t>
            </w:r>
          </w:p>
        </w:tc>
      </w:tr>
      <w:tr w:rsidR="000B4A39" w14:paraId="63D8B7D3" w14:textId="77777777" w:rsidTr="003A023D">
        <w:tc>
          <w:tcPr>
            <w:tcW w:w="4962" w:type="dxa"/>
          </w:tcPr>
          <w:p w14:paraId="6FD5DBCE" w14:textId="77777777" w:rsidR="000B4A39" w:rsidRPr="003818A9" w:rsidRDefault="000B4A39" w:rsidP="004E1C7F">
            <w:p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Attempts to deal with law and order</w:t>
            </w:r>
          </w:p>
          <w:p w14:paraId="7A5E53BC" w14:textId="77777777" w:rsidR="000B4A39" w:rsidRPr="003818A9" w:rsidRDefault="000B4A39" w:rsidP="004E1C7F">
            <w:pPr>
              <w:pStyle w:val="ListParagraph"/>
              <w:numPr>
                <w:ilvl w:val="0"/>
                <w:numId w:val="34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Federal Gov’t: Marshalls &amp; judges</w:t>
            </w:r>
          </w:p>
          <w:p w14:paraId="0828D2F0" w14:textId="77777777" w:rsidR="000B4A39" w:rsidRPr="003818A9" w:rsidRDefault="000B4A39" w:rsidP="004E1C7F">
            <w:pPr>
              <w:pStyle w:val="ListParagraph"/>
              <w:numPr>
                <w:ilvl w:val="0"/>
                <w:numId w:val="34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 xml:space="preserve">State Gov’t: town Marshalls, </w:t>
            </w:r>
            <w:proofErr w:type="gramStart"/>
            <w:r w:rsidRPr="003818A9">
              <w:rPr>
                <w:sz w:val="25"/>
                <w:szCs w:val="25"/>
              </w:rPr>
              <w:t>sheriffs</w:t>
            </w:r>
            <w:proofErr w:type="gramEnd"/>
            <w:r w:rsidRPr="003818A9">
              <w:rPr>
                <w:sz w:val="25"/>
                <w:szCs w:val="25"/>
              </w:rPr>
              <w:t xml:space="preserve"> and Texas rangers</w:t>
            </w:r>
          </w:p>
          <w:p w14:paraId="3D4F230B" w14:textId="197066EA" w:rsidR="000B4A39" w:rsidRPr="003818A9" w:rsidRDefault="000B4A39" w:rsidP="004E1C7F">
            <w:pPr>
              <w:pStyle w:val="ListParagraph"/>
              <w:numPr>
                <w:ilvl w:val="0"/>
                <w:numId w:val="34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Non-official: Pinkertons &amp; Vigilantes</w:t>
            </w:r>
          </w:p>
        </w:tc>
        <w:tc>
          <w:tcPr>
            <w:tcW w:w="614" w:type="dxa"/>
          </w:tcPr>
          <w:p w14:paraId="20003A5C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3CB9B56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51309C1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66A374F" w14:textId="77777777" w:rsidR="000B4A39" w:rsidRDefault="000B4A39" w:rsidP="00990C8E">
            <w:pPr>
              <w:rPr>
                <w:sz w:val="28"/>
              </w:rPr>
            </w:pPr>
          </w:p>
        </w:tc>
      </w:tr>
      <w:tr w:rsidR="000B4A39" w14:paraId="6C285C12" w14:textId="77777777" w:rsidTr="003A023D">
        <w:tc>
          <w:tcPr>
            <w:tcW w:w="4962" w:type="dxa"/>
          </w:tcPr>
          <w:p w14:paraId="2FBF44F6" w14:textId="3F65F133" w:rsidR="000B4A39" w:rsidRPr="003818A9" w:rsidRDefault="000B4A39" w:rsidP="004E1C7F">
            <w:pPr>
              <w:pStyle w:val="ListParagraph"/>
              <w:numPr>
                <w:ilvl w:val="0"/>
                <w:numId w:val="34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Case Study: Billy the Kid and Wyatt Earp</w:t>
            </w:r>
          </w:p>
        </w:tc>
        <w:tc>
          <w:tcPr>
            <w:tcW w:w="614" w:type="dxa"/>
          </w:tcPr>
          <w:p w14:paraId="57C55D6B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99DB9B9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2EABE9B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9F1654" w14:textId="77777777" w:rsidR="000B4A39" w:rsidRDefault="000B4A39" w:rsidP="00990C8E">
            <w:pPr>
              <w:rPr>
                <w:sz w:val="28"/>
              </w:rPr>
            </w:pPr>
          </w:p>
        </w:tc>
      </w:tr>
      <w:tr w:rsidR="000B4A39" w14:paraId="61127681" w14:textId="77777777" w:rsidTr="003A023D">
        <w:tc>
          <w:tcPr>
            <w:tcW w:w="4962" w:type="dxa"/>
          </w:tcPr>
          <w:p w14:paraId="46B7A9FB" w14:textId="7028D7ED" w:rsidR="000B4A39" w:rsidRPr="003818A9" w:rsidRDefault="000B4A39" w:rsidP="004E1C7F">
            <w:pPr>
              <w:pStyle w:val="ListParagraph"/>
              <w:numPr>
                <w:ilvl w:val="0"/>
                <w:numId w:val="34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Case study: The Johnson County War.</w:t>
            </w:r>
          </w:p>
        </w:tc>
        <w:tc>
          <w:tcPr>
            <w:tcW w:w="614" w:type="dxa"/>
          </w:tcPr>
          <w:p w14:paraId="0F00E4F1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05BB477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926F493" w14:textId="77777777" w:rsidR="000B4A39" w:rsidRDefault="000B4A39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6817FD8" w14:textId="77777777" w:rsidR="000B4A39" w:rsidRDefault="000B4A39" w:rsidP="00990C8E">
            <w:pPr>
              <w:rPr>
                <w:sz w:val="28"/>
              </w:rPr>
            </w:pPr>
          </w:p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3818A9" w:rsidRDefault="002B2F82" w:rsidP="00990C8E">
            <w:pPr>
              <w:rPr>
                <w:b/>
                <w:sz w:val="25"/>
                <w:szCs w:val="25"/>
              </w:rPr>
            </w:pPr>
            <w:r w:rsidRPr="003818A9">
              <w:rPr>
                <w:b/>
                <w:sz w:val="25"/>
                <w:szCs w:val="25"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683F52A8" w:rsidR="002B2F82" w:rsidRPr="003818A9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Explain two consequences of….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003A023D">
        <w:tc>
          <w:tcPr>
            <w:tcW w:w="4962" w:type="dxa"/>
          </w:tcPr>
          <w:p w14:paraId="48B29465" w14:textId="49C2FD1C" w:rsidR="002B2F82" w:rsidRPr="003818A9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Write a narrative account analysing</w:t>
            </w:r>
            <w:proofErr w:type="gramStart"/>
            <w:r w:rsidRPr="003818A9">
              <w:rPr>
                <w:sz w:val="25"/>
                <w:szCs w:val="25"/>
              </w:rPr>
              <w:t>…..</w:t>
            </w:r>
            <w:proofErr w:type="gramEnd"/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3A023D">
        <w:tc>
          <w:tcPr>
            <w:tcW w:w="4962" w:type="dxa"/>
          </w:tcPr>
          <w:p w14:paraId="22C4617C" w14:textId="076DD140" w:rsidR="002B2F82" w:rsidRPr="003818A9" w:rsidRDefault="004E1C7F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3818A9">
              <w:rPr>
                <w:sz w:val="25"/>
                <w:szCs w:val="25"/>
              </w:rPr>
              <w:t>Explain the importance of x to y.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1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4546">
    <w:abstractNumId w:val="22"/>
  </w:num>
  <w:num w:numId="2" w16cid:durableId="1145439250">
    <w:abstractNumId w:val="15"/>
  </w:num>
  <w:num w:numId="3" w16cid:durableId="1724675843">
    <w:abstractNumId w:val="16"/>
  </w:num>
  <w:num w:numId="4" w16cid:durableId="377974750">
    <w:abstractNumId w:val="11"/>
  </w:num>
  <w:num w:numId="5" w16cid:durableId="1654410608">
    <w:abstractNumId w:val="25"/>
  </w:num>
  <w:num w:numId="6" w16cid:durableId="2130512756">
    <w:abstractNumId w:val="30"/>
  </w:num>
  <w:num w:numId="7" w16cid:durableId="1436750106">
    <w:abstractNumId w:val="17"/>
  </w:num>
  <w:num w:numId="8" w16cid:durableId="524292664">
    <w:abstractNumId w:val="20"/>
  </w:num>
  <w:num w:numId="9" w16cid:durableId="397823350">
    <w:abstractNumId w:val="1"/>
  </w:num>
  <w:num w:numId="10" w16cid:durableId="1718774595">
    <w:abstractNumId w:val="10"/>
  </w:num>
  <w:num w:numId="11" w16cid:durableId="1264604055">
    <w:abstractNumId w:val="14"/>
  </w:num>
  <w:num w:numId="12" w16cid:durableId="493305408">
    <w:abstractNumId w:val="32"/>
  </w:num>
  <w:num w:numId="13" w16cid:durableId="642853871">
    <w:abstractNumId w:val="3"/>
  </w:num>
  <w:num w:numId="14" w16cid:durableId="2077974682">
    <w:abstractNumId w:val="27"/>
  </w:num>
  <w:num w:numId="15" w16cid:durableId="1294824606">
    <w:abstractNumId w:val="0"/>
  </w:num>
  <w:num w:numId="16" w16cid:durableId="1656644359">
    <w:abstractNumId w:val="24"/>
  </w:num>
  <w:num w:numId="17" w16cid:durableId="1471749147">
    <w:abstractNumId w:val="5"/>
  </w:num>
  <w:num w:numId="18" w16cid:durableId="1642270055">
    <w:abstractNumId w:val="8"/>
  </w:num>
  <w:num w:numId="19" w16cid:durableId="341012535">
    <w:abstractNumId w:val="31"/>
  </w:num>
  <w:num w:numId="20" w16cid:durableId="411708192">
    <w:abstractNumId w:val="12"/>
  </w:num>
  <w:num w:numId="21" w16cid:durableId="1078209423">
    <w:abstractNumId w:val="19"/>
  </w:num>
  <w:num w:numId="22" w16cid:durableId="631247841">
    <w:abstractNumId w:val="26"/>
  </w:num>
  <w:num w:numId="23" w16cid:durableId="1775392882">
    <w:abstractNumId w:val="28"/>
  </w:num>
  <w:num w:numId="24" w16cid:durableId="904410947">
    <w:abstractNumId w:val="23"/>
  </w:num>
  <w:num w:numId="25" w16cid:durableId="1881504594">
    <w:abstractNumId w:val="6"/>
  </w:num>
  <w:num w:numId="26" w16cid:durableId="1926835977">
    <w:abstractNumId w:val="18"/>
  </w:num>
  <w:num w:numId="27" w16cid:durableId="1539588290">
    <w:abstractNumId w:val="21"/>
  </w:num>
  <w:num w:numId="28" w16cid:durableId="1626619713">
    <w:abstractNumId w:val="33"/>
  </w:num>
  <w:num w:numId="29" w16cid:durableId="124322677">
    <w:abstractNumId w:val="4"/>
  </w:num>
  <w:num w:numId="30" w16cid:durableId="1353263250">
    <w:abstractNumId w:val="29"/>
  </w:num>
  <w:num w:numId="31" w16cid:durableId="1975139793">
    <w:abstractNumId w:val="13"/>
  </w:num>
  <w:num w:numId="32" w16cid:durableId="1409107514">
    <w:abstractNumId w:val="2"/>
  </w:num>
  <w:num w:numId="33" w16cid:durableId="1402367615">
    <w:abstractNumId w:val="7"/>
  </w:num>
  <w:num w:numId="34" w16cid:durableId="1298996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4A39"/>
    <w:rsid w:val="001A1F1F"/>
    <w:rsid w:val="00222750"/>
    <w:rsid w:val="002529E4"/>
    <w:rsid w:val="002B2F82"/>
    <w:rsid w:val="003818A9"/>
    <w:rsid w:val="003A023D"/>
    <w:rsid w:val="00483D6E"/>
    <w:rsid w:val="004E1C7F"/>
    <w:rsid w:val="005C414B"/>
    <w:rsid w:val="005F7750"/>
    <w:rsid w:val="006204E2"/>
    <w:rsid w:val="00676E79"/>
    <w:rsid w:val="00694879"/>
    <w:rsid w:val="007C7773"/>
    <w:rsid w:val="00990C8E"/>
    <w:rsid w:val="009A668F"/>
    <w:rsid w:val="00A765A3"/>
    <w:rsid w:val="00AA0B59"/>
    <w:rsid w:val="00AF397F"/>
    <w:rsid w:val="00BB0998"/>
    <w:rsid w:val="00C93991"/>
    <w:rsid w:val="00DE52DA"/>
    <w:rsid w:val="00E720D7"/>
    <w:rsid w:val="00EA0EA3"/>
    <w:rsid w:val="00EE5EEE"/>
    <w:rsid w:val="00F44C0B"/>
    <w:rsid w:val="00FA5B6D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13</cp:revision>
  <dcterms:created xsi:type="dcterms:W3CDTF">2022-09-02T09:57:00Z</dcterms:created>
  <dcterms:modified xsi:type="dcterms:W3CDTF">2022-09-02T10:20:00Z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