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6138F4"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6138F4">
        <w:rPr>
          <w:rFonts w:eastAsia="Times New Roman" w:cstheme="minorHAnsi"/>
          <w:b/>
          <w:bCs/>
          <w:sz w:val="28"/>
          <w:szCs w:val="28"/>
          <w:u w:val="single"/>
          <w:lang w:eastAsia="en-GB"/>
        </w:rPr>
        <w:t xml:space="preserve">The Importance of Personal Development </w:t>
      </w:r>
    </w:p>
    <w:p w14:paraId="144366D4" w14:textId="0E01721A" w:rsidR="00D2243F" w:rsidRPr="007418DC" w:rsidRDefault="00D2243F" w:rsidP="00D2243F">
      <w:pPr>
        <w:spacing w:before="100" w:beforeAutospacing="1" w:after="100" w:afterAutospacing="1" w:line="240" w:lineRule="auto"/>
        <w:rPr>
          <w:rFonts w:eastAsia="Times New Roman" w:cstheme="minorHAnsi"/>
          <w:sz w:val="28"/>
          <w:szCs w:val="28"/>
          <w:u w:val="single"/>
          <w:lang w:eastAsia="en-GB"/>
        </w:rPr>
      </w:pPr>
      <w:r w:rsidRPr="007418DC">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7418DC">
        <w:rPr>
          <w:rFonts w:eastAsia="Times New Roman" w:cstheme="minorHAnsi"/>
          <w:sz w:val="28"/>
          <w:szCs w:val="28"/>
          <w:lang w:eastAsia="en-GB"/>
        </w:rPr>
        <w:t>relationships,</w:t>
      </w:r>
      <w:r w:rsidRPr="007418DC">
        <w:rPr>
          <w:rFonts w:eastAsia="Times New Roman" w:cstheme="minorHAnsi"/>
          <w:sz w:val="28"/>
          <w:szCs w:val="28"/>
          <w:lang w:eastAsia="en-GB"/>
        </w:rPr>
        <w:t xml:space="preserve"> and adult life. During the teenage years, students experience rapid changes in their brains, </w:t>
      </w:r>
      <w:r w:rsidR="00EA1345" w:rsidRPr="007418DC">
        <w:rPr>
          <w:rFonts w:eastAsia="Times New Roman" w:cstheme="minorHAnsi"/>
          <w:sz w:val="28"/>
          <w:szCs w:val="28"/>
          <w:lang w:eastAsia="en-GB"/>
        </w:rPr>
        <w:t>bodies,</w:t>
      </w:r>
      <w:r w:rsidRPr="007418DC">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7418DC">
        <w:rPr>
          <w:rFonts w:eastAsia="Times New Roman" w:cstheme="minorHAnsi"/>
          <w:sz w:val="28"/>
          <w:szCs w:val="28"/>
          <w:lang w:eastAsia="en-GB"/>
        </w:rPr>
        <w:t>resilience,</w:t>
      </w:r>
      <w:r w:rsidRPr="007418DC">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683A06C3" w14:textId="08E5285E" w:rsidR="007418DC" w:rsidRPr="007418DC" w:rsidRDefault="007418DC" w:rsidP="007418DC">
      <w:pPr>
        <w:spacing w:before="100" w:beforeAutospacing="1" w:after="100" w:afterAutospacing="1" w:line="240" w:lineRule="auto"/>
        <w:rPr>
          <w:rFonts w:eastAsia="Times New Roman" w:cstheme="minorHAnsi"/>
          <w:sz w:val="28"/>
          <w:szCs w:val="28"/>
          <w:u w:val="single"/>
          <w:lang w:eastAsia="en-GB"/>
        </w:rPr>
      </w:pPr>
      <w:r w:rsidRPr="007418DC">
        <w:rPr>
          <w:rFonts w:eastAsia="Times New Roman" w:cstheme="minorHAnsi"/>
          <w:b/>
          <w:bCs/>
          <w:sz w:val="28"/>
          <w:szCs w:val="28"/>
          <w:u w:val="single"/>
          <w:lang w:eastAsia="en-GB"/>
        </w:rPr>
        <w:t xml:space="preserve">Curriculum Topic Overview – Year 7 Spring Half Term </w:t>
      </w:r>
      <w:r w:rsidRPr="006138F4">
        <w:rPr>
          <w:rFonts w:eastAsia="Times New Roman" w:cstheme="minorHAnsi"/>
          <w:b/>
          <w:bCs/>
          <w:sz w:val="28"/>
          <w:szCs w:val="28"/>
          <w:u w:val="single"/>
          <w:lang w:eastAsia="en-GB"/>
        </w:rPr>
        <w:t>2</w:t>
      </w:r>
    </w:p>
    <w:p w14:paraId="15224C5F"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Managing Privacy Online</w:t>
      </w:r>
      <w:r w:rsidRPr="007418DC">
        <w:rPr>
          <w:rFonts w:eastAsia="Times New Roman" w:cstheme="minorHAnsi"/>
          <w:sz w:val="28"/>
          <w:szCs w:val="28"/>
          <w:lang w:eastAsia="en-GB"/>
        </w:rPr>
        <w:br/>
        <w:t>Students explore how to protect their personal information online, understand the risks of oversharing, and make safe choices when using apps, social media, and websites.</w:t>
      </w:r>
    </w:p>
    <w:p w14:paraId="5FD890B5"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The Dangers of Your Internet Algorithm</w:t>
      </w:r>
      <w:r w:rsidRPr="007418DC">
        <w:rPr>
          <w:rFonts w:eastAsia="Times New Roman" w:cstheme="minorHAnsi"/>
          <w:sz w:val="28"/>
          <w:szCs w:val="28"/>
          <w:lang w:eastAsia="en-GB"/>
        </w:rPr>
        <w:br/>
        <w:t>This topic helps students understand how algorithms shape the content they see online, including risks of bias, manipulation, and misinformation, and strategies to maintain a balanced digital diet.</w:t>
      </w:r>
    </w:p>
    <w:p w14:paraId="12345270"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Social Media Addiction</w:t>
      </w:r>
      <w:r w:rsidRPr="007418DC">
        <w:rPr>
          <w:rFonts w:eastAsia="Times New Roman" w:cstheme="minorHAnsi"/>
          <w:sz w:val="28"/>
          <w:szCs w:val="28"/>
          <w:lang w:eastAsia="en-GB"/>
        </w:rPr>
        <w:br/>
        <w:t>Students learn to recognise signs of compulsive social media use, the impact it can have on mental health, and techniques to balance screen time with offline activities.</w:t>
      </w:r>
    </w:p>
    <w:p w14:paraId="7C4B4EA0"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Alcohol and Your Health</w:t>
      </w:r>
      <w:r w:rsidRPr="007418DC">
        <w:rPr>
          <w:rFonts w:eastAsia="Times New Roman" w:cstheme="minorHAnsi"/>
          <w:sz w:val="28"/>
          <w:szCs w:val="28"/>
          <w:lang w:eastAsia="en-GB"/>
        </w:rPr>
        <w:br/>
        <w:t>This area focuses on understanding the short- and long-term effects of alcohol, making informed choices, and recognising peer pressure around drinking.</w:t>
      </w:r>
    </w:p>
    <w:p w14:paraId="70145C50"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Smoking and Nicotine Addiction</w:t>
      </w:r>
      <w:r w:rsidRPr="007418DC">
        <w:rPr>
          <w:rFonts w:eastAsia="Times New Roman" w:cstheme="minorHAnsi"/>
          <w:sz w:val="28"/>
          <w:szCs w:val="28"/>
          <w:lang w:eastAsia="en-GB"/>
        </w:rPr>
        <w:br/>
        <w:t>Students explore the dangers of smoking and vaping, the addictive properties of nicotine, and strategies for resisting peer pressure and staying smoke-free.</w:t>
      </w:r>
    </w:p>
    <w:p w14:paraId="58266392"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t>Vaping: A Global Dilemma</w:t>
      </w:r>
      <w:r w:rsidRPr="007418DC">
        <w:rPr>
          <w:rFonts w:eastAsia="Times New Roman" w:cstheme="minorHAnsi"/>
          <w:sz w:val="28"/>
          <w:szCs w:val="28"/>
          <w:lang w:eastAsia="en-GB"/>
        </w:rPr>
        <w:br/>
        <w:t>This topic examines the rise of vaping, its health consequences, and how marketing and peer influence affect young people’s decisions.</w:t>
      </w:r>
    </w:p>
    <w:p w14:paraId="53C6B147" w14:textId="19A97534" w:rsidR="007418DC" w:rsidRPr="007418DC" w:rsidRDefault="007418DC" w:rsidP="007418DC">
      <w:pPr>
        <w:spacing w:after="0" w:line="240" w:lineRule="auto"/>
        <w:rPr>
          <w:rFonts w:eastAsia="Times New Roman" w:cstheme="minorHAnsi"/>
          <w:sz w:val="28"/>
          <w:szCs w:val="28"/>
          <w:lang w:eastAsia="en-GB"/>
        </w:rPr>
      </w:pPr>
    </w:p>
    <w:p w14:paraId="088BD773" w14:textId="7777777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sidRPr="007418DC">
        <w:rPr>
          <w:rFonts w:eastAsia="Times New Roman" w:cstheme="minorHAnsi"/>
          <w:b/>
          <w:bCs/>
          <w:sz w:val="28"/>
          <w:szCs w:val="28"/>
          <w:lang w:eastAsia="en-GB"/>
        </w:rPr>
        <w:lastRenderedPageBreak/>
        <w:t>Reflection Questions you can discuss at home</w:t>
      </w:r>
    </w:p>
    <w:p w14:paraId="235CD716" w14:textId="0AAEC4AE"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When using apps, social media, or websites, what situations make you feel unsafe or unsure, and how do you usually protect your personal information?</w:t>
      </w:r>
    </w:p>
    <w:p w14:paraId="3BB41B25" w14:textId="5963B1B7"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How do the recommendations or content you see online affect your thoughts, feelings, or choices, and what strategies help you stay in control of what you consume?</w:t>
      </w:r>
    </w:p>
    <w:p w14:paraId="07821E1B" w14:textId="4499FFEE"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Have you noticed times when using social media affects your mood, sleep, or focus? How do you balance screen time with offline activities?</w:t>
      </w:r>
    </w:p>
    <w:p w14:paraId="25C9A61C" w14:textId="3BC458A3"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What have you learned about alcohol that could help you make safe, informed decisions, and how do you handle situations where friends are drinking?</w:t>
      </w:r>
    </w:p>
    <w:p w14:paraId="43F651C5" w14:textId="4758B647"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How do you think smoking or vaping could affect your health, and what strategies could help you avoid peer pressure and stay smoke-free?</w:t>
      </w:r>
    </w:p>
    <w:p w14:paraId="5BABC4FC" w14:textId="62260B0F" w:rsidR="00DB4DEA" w:rsidRPr="00DB4DEA" w:rsidRDefault="00DB4DEA" w:rsidP="00DB4DEA">
      <w:pPr>
        <w:pStyle w:val="NormalWeb"/>
        <w:rPr>
          <w:rFonts w:asciiTheme="minorHAnsi" w:hAnsiTheme="minorHAnsi" w:cstheme="minorHAnsi"/>
          <w:sz w:val="28"/>
          <w:szCs w:val="28"/>
        </w:rPr>
      </w:pPr>
      <w:r w:rsidRPr="00DB4DEA">
        <w:rPr>
          <w:rFonts w:asciiTheme="minorHAnsi" w:hAnsiTheme="minorHAnsi" w:cstheme="minorHAnsi"/>
          <w:sz w:val="28"/>
          <w:szCs w:val="28"/>
        </w:rPr>
        <w:t>How does advertising or social influence affect your views on vaping or other risky behaviours, and what choices could help you protect your health?</w:t>
      </w:r>
    </w:p>
    <w:p w14:paraId="70D28029" w14:textId="06E20657" w:rsidR="007418DC" w:rsidRPr="007418DC" w:rsidRDefault="007418DC" w:rsidP="007418DC">
      <w:pPr>
        <w:spacing w:before="100" w:beforeAutospacing="1" w:after="100" w:afterAutospacing="1" w:line="240" w:lineRule="auto"/>
        <w:rPr>
          <w:rFonts w:eastAsia="Times New Roman" w:cstheme="minorHAnsi"/>
          <w:sz w:val="28"/>
          <w:szCs w:val="28"/>
          <w:lang w:eastAsia="en-GB"/>
        </w:rPr>
      </w:pPr>
    </w:p>
    <w:p w14:paraId="2B23CC7B" w14:textId="7D136521" w:rsidR="007418DC" w:rsidRPr="007418DC" w:rsidRDefault="007418DC" w:rsidP="007418DC">
      <w:pPr>
        <w:spacing w:before="100" w:beforeAutospacing="1" w:after="100" w:afterAutospacing="1" w:line="240" w:lineRule="auto"/>
        <w:rPr>
          <w:rFonts w:eastAsia="Times New Roman" w:cstheme="minorHAnsi"/>
          <w:sz w:val="28"/>
          <w:szCs w:val="28"/>
          <w:lang w:eastAsia="en-GB"/>
        </w:rPr>
      </w:pPr>
      <w:r>
        <w:rPr>
          <w:noProof/>
        </w:rPr>
        <w:drawing>
          <wp:anchor distT="0" distB="0" distL="114300" distR="114300" simplePos="0" relativeHeight="251658240" behindDoc="1" locked="0" layoutInCell="1" allowOverlap="1" wp14:anchorId="618A2C37" wp14:editId="134C7313">
            <wp:simplePos x="0" y="0"/>
            <wp:positionH relativeFrom="margin">
              <wp:align>right</wp:align>
            </wp:positionH>
            <wp:positionV relativeFrom="paragraph">
              <wp:posOffset>581025</wp:posOffset>
            </wp:positionV>
            <wp:extent cx="3326130" cy="2600325"/>
            <wp:effectExtent l="0" t="0" r="7620" b="9525"/>
            <wp:wrapTight wrapText="bothSides">
              <wp:wrapPolygon edited="0">
                <wp:start x="0" y="0"/>
                <wp:lineTo x="0" y="21521"/>
                <wp:lineTo x="21526" y="21521"/>
                <wp:lineTo x="21526"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613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8DC">
        <w:rPr>
          <w:rFonts w:eastAsia="Times New Roman" w:cstheme="minorHAnsi"/>
          <w:sz w:val="28"/>
          <w:szCs w:val="28"/>
          <w:lang w:eastAsia="en-GB"/>
        </w:rPr>
        <w:t>Encouraging regular, relaxed conversations around these questions can help your child feel supported, understood, and more confident in managing their digital wellbeing.</w:t>
      </w:r>
    </w:p>
    <w:p w14:paraId="4ABF34FC" w14:textId="0A4E68B4"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D6A65"/>
    <w:rsid w:val="006138F4"/>
    <w:rsid w:val="007418DC"/>
    <w:rsid w:val="008337D6"/>
    <w:rsid w:val="009F002F"/>
    <w:rsid w:val="00D2243F"/>
    <w:rsid w:val="00DB4DEA"/>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353998672">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439</Words>
  <Characters>2506</Characters>
  <Application>Microsoft Office Word</Application>
  <DocSecurity>0</DocSecurity>
  <Lines>20</Lines>
  <Paragraphs>5</Paragraphs>
  <ScaleCrop>false</ScaleCrop>
  <Company>Bridgewater High School</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9</cp:revision>
  <dcterms:created xsi:type="dcterms:W3CDTF">2026-01-08T13:19:00Z</dcterms:created>
  <dcterms:modified xsi:type="dcterms:W3CDTF">2026-01-30T13:10:00Z</dcterms:modified>
</cp:coreProperties>
</file>